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Self-Verifiable Attribute-Based Keyword Search Scheme for Distributed Data Storage in Fog Computing With Fast Decryption | IEEE Journals &amp; Magazine | IEEE Xplore</w:t>
      </w:r>
      <w:br/>
      <w:hyperlink r:id="rId7" w:history="1">
        <w:r>
          <w:rPr>
            <w:color w:val="2980b9"/>
            <w:u w:val="single"/>
          </w:rPr>
          <w:t xml:space="preserve">https://ieeexplore.ieee.org/document/9590524</w:t>
        </w:r>
      </w:hyperlink>
    </w:p>
    <w:p>
      <w:pPr>
        <w:pStyle w:val="Heading1"/>
      </w:pPr>
      <w:bookmarkStart w:id="2" w:name="_Toc2"/>
      <w:r>
        <w:t>Article summary:</w:t>
      </w:r>
      <w:bookmarkEnd w:id="2"/>
    </w:p>
    <w:p>
      <w:pPr>
        <w:jc w:val="both"/>
      </w:pPr>
      <w:r>
        <w:rPr/>
        <w:t xml:space="preserve">1. 提出了一种基于属性的分布式数据存储方案，可以在雾计算中实现自我验证的关键字搜索和数据解密。</w:t>
      </w:r>
    </w:p>
    <w:p>
      <w:pPr>
        <w:jc w:val="both"/>
      </w:pPr>
      <w:r>
        <w:rPr/>
        <w:t xml:space="preserve">2. 该方案使用(w,σ)阈值秘密共享方案实现雾服务器之间的属性分布式数据存储，并通过线性秘密共享方案构建访问控制策略。</w:t>
      </w:r>
    </w:p>
    <w:p>
      <w:pPr>
        <w:jc w:val="both"/>
      </w:pPr>
      <w:r>
        <w:rPr/>
        <w:t xml:space="preserve">3. 该方案可以减少终端用户的计算成本和通信成本，从而进一步卸载一些计算任务。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作为一篇关于分布式数据存储的文章，该文提出了一个自我验证的基于属性的关键字搜索方案。然而，在对该文章进行批判性分析时，我们发现它存在以下问题：</w:t>
      </w:r>
    </w:p>
    <w:p>
      <w:pPr>
        <w:jc w:val="both"/>
      </w:pPr>
      <w:r>
        <w:rPr/>
        <w:t xml:space="preserve"/>
      </w:r>
    </w:p>
    <w:p>
      <w:pPr>
        <w:jc w:val="both"/>
      </w:pPr>
      <w:r>
        <w:rPr/>
        <w:t xml:space="preserve">1. 偏重技术细节而忽略实际应用</w:t>
      </w:r>
    </w:p>
    <w:p>
      <w:pPr>
        <w:jc w:val="both"/>
      </w:pPr>
      <w:r>
        <w:rPr/>
        <w:t xml:space="preserve">该文章主要关注技术细节和算法设计，但却缺乏对实际应用场景的深入探讨。例如，它没有考虑到用户隐私保护、数据安全性等实际问题。</w:t>
      </w:r>
    </w:p>
    <w:p>
      <w:pPr>
        <w:jc w:val="both"/>
      </w:pPr>
      <w:r>
        <w:rPr/>
        <w:t xml:space="preserve"/>
      </w:r>
    </w:p>
    <w:p>
      <w:pPr>
        <w:jc w:val="both"/>
      </w:pPr>
      <w:r>
        <w:rPr/>
        <w:t xml:space="preserve">2. 忽略了风险</w:t>
      </w:r>
    </w:p>
    <w:p>
      <w:pPr>
        <w:jc w:val="both"/>
      </w:pPr>
      <w:r>
        <w:rPr/>
        <w:t xml:space="preserve">该文章没有充分考虑潜在的风险和安全问题。例如，如果攻击者能够获取到密钥或者破解加密算法，则可能会导致用户数据泄露。</w:t>
      </w:r>
    </w:p>
    <w:p>
      <w:pPr>
        <w:jc w:val="both"/>
      </w:pPr>
      <w:r>
        <w:rPr/>
        <w:t xml:space="preserve"/>
      </w:r>
    </w:p>
    <w:p>
      <w:pPr>
        <w:jc w:val="both"/>
      </w:pPr>
      <w:r>
        <w:rPr/>
        <w:t xml:space="preserve">3. 缺乏证据支持</w:t>
      </w:r>
    </w:p>
    <w:p>
      <w:pPr>
        <w:jc w:val="both"/>
      </w:pPr>
      <w:r>
        <w:rPr/>
        <w:t xml:space="preserve">该文章提出了一些主张，但却缺乏充足的证据来支持这些主张。例如，作者声称他们的方案可以减少计算成本和通信成本，但是并没有提供具体的数据来证明这一点。</w:t>
      </w:r>
    </w:p>
    <w:p>
      <w:pPr>
        <w:jc w:val="both"/>
      </w:pPr>
      <w:r>
        <w:rPr/>
        <w:t xml:space="preserve"/>
      </w:r>
    </w:p>
    <w:p>
      <w:pPr>
        <w:jc w:val="both"/>
      </w:pPr>
      <w:r>
        <w:rPr/>
        <w:t xml:space="preserve">4. 片面报道</w:t>
      </w:r>
    </w:p>
    <w:p>
      <w:pPr>
        <w:jc w:val="both"/>
      </w:pPr>
      <w:r>
        <w:rPr/>
        <w:t xml:space="preserve">该文章只关注了自己提出的方案，并没有对其他相关方案进行比较和评估。这种片面报道可能会导致读者对整个领域产生误解。</w:t>
      </w:r>
    </w:p>
    <w:p>
      <w:pPr>
        <w:jc w:val="both"/>
      </w:pPr>
      <w:r>
        <w:rPr/>
        <w:t xml:space="preserve"/>
      </w:r>
    </w:p>
    <w:p>
      <w:pPr>
        <w:jc w:val="both"/>
      </w:pPr>
      <w:r>
        <w:rPr/>
        <w:t xml:space="preserve">5. 偏袒</w:t>
      </w:r>
    </w:p>
    <w:p>
      <w:pPr>
        <w:jc w:val="both"/>
      </w:pPr>
      <w:r>
        <w:rPr/>
        <w:t xml:space="preserve">该文章似乎偏袒云计算，并将其视为唯一可行的解决方案。然而，在实际应用中，云计算并不是所有情况下都是最佳选择。</w:t>
      </w:r>
    </w:p>
    <w:p>
      <w:pPr>
        <w:jc w:val="both"/>
      </w:pPr>
      <w:r>
        <w:rPr/>
        <w:t xml:space="preserve"/>
      </w:r>
    </w:p>
    <w:p>
      <w:pPr>
        <w:jc w:val="both"/>
      </w:pPr>
      <w:r>
        <w:rPr/>
        <w:t xml:space="preserve">总之，尽管该文章提出了一个新颖的方案来解决分布式数据存储中的安全问题，但它仍然存在许多局限性和不足之处。因此，在阅读和引用此类文章时，我们需要保持批判性思维，并注意到其中可能存在的偏见和局限性。</w:t>
      </w:r>
    </w:p>
    <w:p>
      <w:pPr>
        <w:pStyle w:val="Heading1"/>
      </w:pPr>
      <w:bookmarkStart w:id="5" w:name="_Toc5"/>
      <w:r>
        <w:t>Topics for further research:</w:t>
      </w:r>
      <w:bookmarkEnd w:id="5"/>
    </w:p>
    <w:p>
      <w:pPr>
        <w:spacing w:after="0"/>
        <w:numPr>
          <w:ilvl w:val="0"/>
          <w:numId w:val="2"/>
        </w:numPr>
      </w:pPr>
      <w:r>
        <w:rPr/>
        <w:t xml:space="preserve">Privacy protection in distributed data storage
</w:t>
      </w:r>
    </w:p>
    <w:p>
      <w:pPr>
        <w:spacing w:after="0"/>
        <w:numPr>
          <w:ilvl w:val="0"/>
          <w:numId w:val="2"/>
        </w:numPr>
      </w:pPr>
      <w:r>
        <w:rPr/>
        <w:t xml:space="preserve">Risk assessment in attribute-based keyword search
</w:t>
      </w:r>
    </w:p>
    <w:p>
      <w:pPr>
        <w:spacing w:after="0"/>
        <w:numPr>
          <w:ilvl w:val="0"/>
          <w:numId w:val="2"/>
        </w:numPr>
      </w:pPr>
      <w:r>
        <w:rPr/>
        <w:t xml:space="preserve">Evidence-based evaluation of distributed data storage solutions
</w:t>
      </w:r>
    </w:p>
    <w:p>
      <w:pPr>
        <w:spacing w:after="0"/>
        <w:numPr>
          <w:ilvl w:val="0"/>
          <w:numId w:val="2"/>
        </w:numPr>
      </w:pPr>
      <w:r>
        <w:rPr/>
        <w:t xml:space="preserve">Comparative analysis of attribute-based keyword search schemes
</w:t>
      </w:r>
    </w:p>
    <w:p>
      <w:pPr>
        <w:spacing w:after="0"/>
        <w:numPr>
          <w:ilvl w:val="0"/>
          <w:numId w:val="2"/>
        </w:numPr>
      </w:pPr>
      <w:r>
        <w:rPr/>
        <w:t xml:space="preserve">Alternative solutions to cloud computing in distributed data storage
</w:t>
      </w:r>
    </w:p>
    <w:p>
      <w:pPr>
        <w:numPr>
          <w:ilvl w:val="0"/>
          <w:numId w:val="2"/>
        </w:numPr>
      </w:pPr>
      <w:r>
        <w:rPr/>
        <w:t xml:space="preserve">Critical thinking in evaluating research on distributed data storage</w:t>
      </w:r>
    </w:p>
    <w:p>
      <w:pPr>
        <w:pStyle w:val="Heading1"/>
      </w:pPr>
      <w:bookmarkStart w:id="6" w:name="_Toc6"/>
      <w:r>
        <w:t>Report location:</w:t>
      </w:r>
      <w:bookmarkEnd w:id="6"/>
    </w:p>
    <w:p>
      <w:hyperlink r:id="rId8" w:history="1">
        <w:r>
          <w:rPr>
            <w:color w:val="2980b9"/>
            <w:u w:val="single"/>
          </w:rPr>
          <w:t xml:space="preserve">https://www.fullpicture.app/item/310d6d4acadd7306ef888d7579c02a19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9E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0524" TargetMode="External"/><Relationship Id="rId8" Type="http://schemas.openxmlformats.org/officeDocument/2006/relationships/hyperlink" Target="https://www.fullpicture.app/item/310d6d4acadd7306ef888d7579c02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2023-12-05T12:26:03+01:00</dcterms:created>
  <dcterms:modified xsi:type="dcterms:W3CDTF">2023-12-05T12:26:03+01:00</dcterms:modified>
</cp:coreProperties>
</file>

<file path=docProps/custom.xml><?xml version="1.0" encoding="utf-8"?>
<Properties xmlns="http://schemas.openxmlformats.org/officeDocument/2006/custom-properties" xmlns:vt="http://schemas.openxmlformats.org/officeDocument/2006/docPropsVTypes"/>
</file>