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concrete crack detection using deep fully convolutional neural network | Request PDF</w:t>
      </w:r>
      <w:br/>
      <w:hyperlink r:id="rId7" w:history="1">
        <w:r>
          <w:rPr>
            <w:color w:val="2980b9"/>
            <w:u w:val="single"/>
          </w:rPr>
          <w:t xml:space="preserve">https://www.researchgate.net/publication/329962203_Autonomous_concrete_crack_detection_using_deep_fully_convolutional_neural_network</w:t>
        </w:r>
      </w:hyperlink>
    </w:p>
    <w:p>
      <w:pPr>
        <w:pStyle w:val="Heading1"/>
      </w:pPr>
      <w:bookmarkStart w:id="2" w:name="_Toc2"/>
      <w:r>
        <w:t>Article summary:</w:t>
      </w:r>
      <w:bookmarkEnd w:id="2"/>
    </w:p>
    <w:p>
      <w:pPr>
        <w:jc w:val="both"/>
      </w:pPr>
      <w:r>
        <w:rPr/>
        <w:t xml:space="preserve">1. This article proposes a deep fully convolutional neural network (FCN) for autonomous concrete crack detection and semantic segmentation.</w:t>
      </w:r>
    </w:p>
    <w:p>
      <w:pPr>
        <w:jc w:val="both"/>
      </w:pPr>
      <w:r>
        <w:rPr/>
        <w:t xml:space="preserve">2. The FCN network was trained on a subset of 500 annotated 227 x 227-pixel crack-labeled images, achieving an average precision of 90%.</w:t>
      </w:r>
    </w:p>
    <w:p>
      <w:pPr>
        <w:jc w:val="both"/>
      </w:pPr>
      <w:r>
        <w:rPr/>
        <w:t xml:space="preserve">3. AI methods have been used to improve the performance of condition monitoring of structures using data collected from 3D-DIC, photogrammetry, infrared thermography, and laser imaging.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autonomous concrete crack detection method using deep fully convolutional neural networks (FCNs). The authors provide evidence for their claims by citing relevant research studies and experiments conducted to evaluate the performance of the proposed method. Furthermore, they discuss potential applications of the proposed method in structural health monitoring (SHM) systems and provide detailed descriptions of how it can be used to detect cracks in bridges and other infrastructure.</w:t>
      </w:r>
    </w:p>
    <w:p>
      <w:pPr>
        <w:jc w:val="both"/>
      </w:pPr>
      <w:r>
        <w:rPr/>
        <w:t xml:space="preserve">However, there are some areas where the article could be improved upon. For example, while the authors discuss various AI methods that have been used for SHM applications such as photogrammetry, infrared thermography, and laser imaging, they do not provide any details on how these methods compare to the proposed FCN approach or how they could be combined with it for improved performance. Additionally, while the authors mention that four datasets were analyzed in their study (CEMI, CEMIII, CEMI + GP and CEMIII + GP), they do not provide any details on what these datasets contain or how they were obtained. This lack of information makes it difficult to assess the reliability of their results or draw meaningful conclusions from them. </w:t>
      </w:r>
    </w:p>
    <w:p>
      <w:pPr>
        <w:jc w:val="both"/>
      </w:pPr>
      <w:r>
        <w:rPr/>
        <w:t xml:space="preserve">In addition, while the authors discuss potential applications for their proposed method in SHM systems for bridges and other infrastructure in developing countries, they do not address any potential risks associated with its use or possible ethical considerations that should be taken into account when deploying such systems. Finally, while the authors cite several relevant research studies throughout their paper to support their claims, some of these studies are quite old (e.g., from 2011) which may limit their relevance to current technologies and practices.</w:t>
      </w:r>
    </w:p>
    <w:p>
      <w:pPr>
        <w:pStyle w:val="Heading1"/>
      </w:pPr>
      <w:bookmarkStart w:id="5" w:name="_Toc5"/>
      <w:r>
        <w:t>Topics for further research:</w:t>
      </w:r>
      <w:bookmarkEnd w:id="5"/>
    </w:p>
    <w:p>
      <w:pPr>
        <w:spacing w:after="0"/>
        <w:numPr>
          <w:ilvl w:val="0"/>
          <w:numId w:val="2"/>
        </w:numPr>
      </w:pPr>
      <w:r>
        <w:rPr/>
        <w:t xml:space="preserve">Comparison of AI methods for structural health monitoring</w:t>
      </w:r>
    </w:p>
    <w:p>
      <w:pPr>
        <w:spacing w:after="0"/>
        <w:numPr>
          <w:ilvl w:val="0"/>
          <w:numId w:val="2"/>
        </w:numPr>
      </w:pPr>
      <w:r>
        <w:rPr/>
        <w:t xml:space="preserve">Ethical considerations for autonomous concrete crack detection</w:t>
      </w:r>
    </w:p>
    <w:p>
      <w:pPr>
        <w:spacing w:after="0"/>
        <w:numPr>
          <w:ilvl w:val="0"/>
          <w:numId w:val="2"/>
        </w:numPr>
      </w:pPr>
      <w:r>
        <w:rPr/>
        <w:t xml:space="preserve">Deep fully convolutional neural networks for SHM</w:t>
      </w:r>
    </w:p>
    <w:p>
      <w:pPr>
        <w:spacing w:after="0"/>
        <w:numPr>
          <w:ilvl w:val="0"/>
          <w:numId w:val="2"/>
        </w:numPr>
      </w:pPr>
      <w:r>
        <w:rPr/>
        <w:t xml:space="preserve">Datasets for autonomous concrete crack detection</w:t>
      </w:r>
    </w:p>
    <w:p>
      <w:pPr>
        <w:spacing w:after="0"/>
        <w:numPr>
          <w:ilvl w:val="0"/>
          <w:numId w:val="2"/>
        </w:numPr>
      </w:pPr>
      <w:r>
        <w:rPr/>
        <w:t xml:space="preserve">Risks associated with autonomous concrete crack detection</w:t>
      </w:r>
    </w:p>
    <w:p>
      <w:pPr>
        <w:numPr>
          <w:ilvl w:val="0"/>
          <w:numId w:val="2"/>
        </w:numPr>
      </w:pPr>
      <w:r>
        <w:rPr/>
        <w:t xml:space="preserve">Recent research studies on autonomous concrete crack detection</w:t>
      </w:r>
    </w:p>
    <w:p>
      <w:pPr>
        <w:pStyle w:val="Heading1"/>
      </w:pPr>
      <w:bookmarkStart w:id="6" w:name="_Toc6"/>
      <w:r>
        <w:t>Report location:</w:t>
      </w:r>
      <w:bookmarkEnd w:id="6"/>
    </w:p>
    <w:p>
      <w:hyperlink r:id="rId8" w:history="1">
        <w:r>
          <w:rPr>
            <w:color w:val="2980b9"/>
            <w:u w:val="single"/>
          </w:rPr>
          <w:t xml:space="preserve">https://www.fullpicture.app/item/316cc5d1a91eff8385707dcff9aa1573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D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9962203_Autonomous_concrete_crack_detection_using_deep_fully_convolutional_neural_network" TargetMode="External"/><Relationship Id="rId8" Type="http://schemas.openxmlformats.org/officeDocument/2006/relationships/hyperlink" Target="https://www.fullpicture.app/item/316cc5d1a91eff8385707dcff9aa1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2023-02-21T07:51:18+01:00</dcterms:created>
  <dcterms:modified xsi:type="dcterms:W3CDTF">2023-02-21T07:51:18+01:00</dcterms:modified>
</cp:coreProperties>
</file>

<file path=docProps/custom.xml><?xml version="1.0" encoding="utf-8"?>
<Properties xmlns="http://schemas.openxmlformats.org/officeDocument/2006/custom-properties" xmlns:vt="http://schemas.openxmlformats.org/officeDocument/2006/docPropsVTypes"/>
</file>