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检索-中国知网</w:t>
      </w:r>
      <w:br/>
      <w:hyperlink r:id="rId7" w:history="1">
        <w:r>
          <w:rPr>
            <w:color w:val="2980b9"/>
            <w:u w:val="single"/>
          </w:rPr>
          <w:t xml:space="preserve">http://106.75.223.148:8080/kns8/defaultresult/index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2023年2月3日，区块链和金融科技咨询专家Ian Scarffe加入了Liquid Crypto。</w:t>
      </w:r>
    </w:p>
    <w:p>
      <w:pPr>
        <w:jc w:val="both"/>
      </w:pPr>
      <w:r>
        <w:rPr/>
        <w:t xml:space="preserve">2. 2022年11月8日，非洲批发运营商Liquid Dataport推出了面向企业的新软件定义网络（SDN）解决方案。</w:t>
      </w:r>
    </w:p>
    <w:p>
      <w:pPr>
        <w:jc w:val="both"/>
      </w:pPr>
      <w:r>
        <w:rPr/>
        <w:t xml:space="preserve">3. Liquid Home为用户提供超快速连接服务。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根据给出的文章内容，很难进行详细的批判性分析，因为文章只提供了一些标题和来源链接，并没有提供具体的内容。然而，从这些标题和来源链接中可以看出一些潜在的偏见和问题。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首先，文章引用了外文期刊的来源链接，这可能导致信息的片面报道。如果只引用外文期刊而没有提供对应的中文翻译或解释，读者可能无法全面理解所报道的内容。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其次，文章没有提供任何关于作者或机构背景的信息，这使得读者无法评估作者或机构是否具有可靠性和权威性。缺乏背景信息可能会导致读者对所报道内容的怀疑。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此外，文章中并未提及任何具体事实、数据或证据来支持所述主张。缺乏基于事实和证据的支持可能使得读者难以相信所述观点。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另外，由于文章只提供了标题和来源链接，并没有提供详细内容，因此无法确定是否存在宣传内容、偏袒或忽略风险等问题。需要更多具体信息才能进行进一步分析。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总之，在没有详细内容支持的情况下，很难对该文章进行全面且准确的批判性分析。需要更多具体信息才能对其潜在偏见、片面报道、无根据的主张等进行评估。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使用关键短语进行搜索，以找到与文章标题相关的更多信息。
</w:t>
      </w:r>
    </w:p>
    <w:p>
      <w:pPr>
        <w:spacing w:after="0"/>
        <w:numPr>
          <w:ilvl w:val="0"/>
          <w:numId w:val="2"/>
        </w:numPr>
      </w:pPr>
      <w:r>
        <w:rPr/>
        <w:t xml:space="preserve">查找其他来源，以获取对同一主题的不同观点和报道。
</w:t>
      </w:r>
    </w:p>
    <w:p>
      <w:pPr>
        <w:spacing w:after="0"/>
        <w:numPr>
          <w:ilvl w:val="0"/>
          <w:numId w:val="2"/>
        </w:numPr>
      </w:pPr>
      <w:r>
        <w:rPr/>
        <w:t xml:space="preserve">寻找相关的研究或学术论文，以获取更多基于事实和证据的支持。
</w:t>
      </w:r>
    </w:p>
    <w:p>
      <w:pPr>
        <w:spacing w:after="0"/>
        <w:numPr>
          <w:ilvl w:val="0"/>
          <w:numId w:val="2"/>
        </w:numPr>
      </w:pPr>
      <w:r>
        <w:rPr/>
        <w:t xml:space="preserve">查找作者或机构的背景信息，以评估其可靠性和权威性。
</w:t>
      </w:r>
    </w:p>
    <w:p>
      <w:pPr>
        <w:spacing w:after="0"/>
        <w:numPr>
          <w:ilvl w:val="0"/>
          <w:numId w:val="2"/>
        </w:numPr>
      </w:pPr>
      <w:r>
        <w:rPr/>
        <w:t xml:space="preserve">尝试找到对应的中文翻译或解释，以更全面地理解所报道的内容。
</w:t>
      </w:r>
    </w:p>
    <w:p>
      <w:pPr>
        <w:numPr>
          <w:ilvl w:val="0"/>
          <w:numId w:val="2"/>
        </w:numPr>
      </w:pPr>
      <w:r>
        <w:rPr/>
        <w:t xml:space="preserve">保持批判思维，不轻易接受单一来源的观点，而是寻找多个来源的信息来进行比较和评估。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https://www.fullpicture.app/item/316fe08c256392e9065a5811ee08c03b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13C0E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106.75.223.148:8080/kns8/defaultresult/index" TargetMode="External"/><Relationship Id="rId8" Type="http://schemas.openxmlformats.org/officeDocument/2006/relationships/hyperlink" Target="https://www.fullpicture.app/item/316fe08c256392e9065a5811ee08c03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2024-05-13T06:07:56+02:00</dcterms:created>
  <dcterms:modified xsi:type="dcterms:W3CDTF">2024-05-13T06:07:56+02:00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