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process planning of laser peen forming for complex shaping with distributed eigen-moment - ScienceDirect</w:t>
      </w:r>
      <w:br/>
      <w:hyperlink r:id="rId7" w:history="1">
        <w:r>
          <w:rPr>
            <w:color w:val="2980b9"/>
            <w:u w:val="single"/>
          </w:rPr>
          <w:t xml:space="preserve">https://www.sciencedirect.com/science/article/pii/S0924013620300017</w:t>
        </w:r>
      </w:hyperlink>
    </w:p>
    <w:p>
      <w:pPr>
        <w:pStyle w:val="Heading1"/>
      </w:pPr>
      <w:bookmarkStart w:id="2" w:name="_Toc2"/>
      <w:r>
        <w:t>Article summary:</w:t>
      </w:r>
      <w:bookmarkEnd w:id="2"/>
    </w:p>
    <w:p>
      <w:pPr>
        <w:jc w:val="both"/>
      </w:pPr>
      <w:r>
        <w:rPr/>
        <w:t xml:space="preserve">1. Laser peen forming (LPF) is a novel forming method that uses laser-induced shock pressure to generate complex curvature in metal plates, with advantages such as non-contact and high controllability.</w:t>
      </w:r>
    </w:p>
    <w:p>
      <w:pPr>
        <w:jc w:val="both"/>
      </w:pPr>
      <w:r>
        <w:rPr/>
        <w:t xml:space="preserve">2. LPF has the potential to form complex three-dimensional geometries effectively and efficiently by designing the scanning of laser shocks, but process planning for LPF is still a challenge due to the lack of an efficient model to control the process.</w:t>
      </w:r>
    </w:p>
    <w:p>
      <w:pPr>
        <w:jc w:val="both"/>
      </w:pPr>
      <w:r>
        <w:rPr/>
        <w:t xml:space="preserve">3. This article proposes a process planning method of LPF based on PDE-constrained optimization with distributed eigen-moment, which uses eigen-moment as an intermediate variable to describe the bending effect induced by laser shocks and optimizes the process for specified geometry shapes.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"Efficient process planning of laser peen forming for complex shaping with distributed eigen-moment" discusses the process planning of laser peen forming (LPF) for complex shaping. The article provides a detailed overview of LPF, its advantages over traditional shot peen forming, and its potential applications in the industry. The article also discusses previous studies on the process planning of flexible forming processes similar to LPF, such as laser thermal forming (LTF) and shot peen forming (SPF).</w:t>
      </w:r>
    </w:p>
    <w:p>
      <w:pPr>
        <w:jc w:val="both"/>
      </w:pPr>
      <w:r>
        <w:rPr/>
        <w:t xml:space="preserve"/>
      </w:r>
    </w:p>
    <w:p>
      <w:pPr>
        <w:jc w:val="both"/>
      </w:pPr>
      <w:r>
        <w:rPr/>
        <w:t xml:space="preserve">The article proposes a process planning method of LPF based on PDE-constrained optimization with distributed eigen-moment. The proposed method uses eigen-moment as an intermediate variable to describe the bending effect induced by laser shocks. The eigen-moment model of LPF is proposed to predict the bending of the plate based on plate theory. Then, the PDE-constrained optimization with distributed eigen-moment is developed to optimize the process for the specified geometry shape.</w:t>
      </w:r>
    </w:p>
    <w:p>
      <w:pPr>
        <w:jc w:val="both"/>
      </w:pPr>
      <w:r>
        <w:rPr/>
        <w:t xml:space="preserve"/>
      </w:r>
    </w:p>
    <w:p>
      <w:pPr>
        <w:jc w:val="both"/>
      </w:pPr>
      <w:r>
        <w:rPr/>
        <w:t xml:space="preserve">While the article provides a comprehensive overview of LPF and its potential applications in industry, it has some limitations that need to be addressed. Firstly, the article does not provide enough evidence to support some claims made in it. For example, while discussing previous studies on flexible forming processes similar to LPF, such as LTF and SPF, the article claims that "the optimization based on the process model is not generally applicable." However, no evidence is provided to support this claim.</w:t>
      </w:r>
    </w:p>
    <w:p>
      <w:pPr>
        <w:jc w:val="both"/>
      </w:pPr>
      <w:r>
        <w:rPr/>
        <w:t xml:space="preserve"/>
      </w:r>
    </w:p>
    <w:p>
      <w:pPr>
        <w:jc w:val="both"/>
      </w:pPr>
      <w:r>
        <w:rPr/>
        <w:t xml:space="preserve">Secondly, while proposing a new method for process planning of LPF based on PDE-constrained optimization with distributed eigen-moment, the article does not explore any counterarguments or potential risks associated with this method. It would have been helpful if the authors had discussed any limitations or challenges associated with this method.</w:t>
      </w:r>
    </w:p>
    <w:p>
      <w:pPr>
        <w:jc w:val="both"/>
      </w:pPr>
      <w:r>
        <w:rPr/>
        <w:t xml:space="preserve"/>
      </w:r>
    </w:p>
    <w:p>
      <w:pPr>
        <w:jc w:val="both"/>
      </w:pPr>
      <w:r>
        <w:rPr/>
        <w:t xml:space="preserve">Thirdly, while discussing LPF's advantages over traditional shot peen forming, such as non-contact and high controllable nature, there is no mention of any possible disadvantages or limitations associated with LPF.</w:t>
      </w:r>
    </w:p>
    <w:p>
      <w:pPr>
        <w:jc w:val="both"/>
      </w:pPr>
      <w:r>
        <w:rPr/>
        <w:t xml:space="preserve"/>
      </w:r>
    </w:p>
    <w:p>
      <w:pPr>
        <w:jc w:val="both"/>
      </w:pPr>
      <w:r>
        <w:rPr/>
        <w:t xml:space="preserve">Overall, while providing valuable insights into LPF and proposing a new method for its process planning based on PDE-constrained optimization with distributed eigen-moment, this article could benefit from more evidence-based reporting and exploration of potential counterarguments and risks associated with this method.</w:t>
      </w:r>
    </w:p>
    <w:p>
      <w:pPr>
        <w:pStyle w:val="Heading1"/>
      </w:pPr>
      <w:bookmarkStart w:id="5" w:name="_Toc5"/>
      <w:r>
        <w:t>Topics for further research:</w:t>
      </w:r>
      <w:bookmarkEnd w:id="5"/>
    </w:p>
    <w:p>
      <w:pPr>
        <w:spacing w:after="0"/>
        <w:numPr>
          <w:ilvl w:val="0"/>
          <w:numId w:val="2"/>
        </w:numPr>
      </w:pPr>
      <w:r>
        <w:rPr/>
        <w:t xml:space="preserve">Limitations of laser peen forming
</w:t>
      </w:r>
    </w:p>
    <w:p>
      <w:pPr>
        <w:spacing w:after="0"/>
        <w:numPr>
          <w:ilvl w:val="0"/>
          <w:numId w:val="2"/>
        </w:numPr>
      </w:pPr>
      <w:r>
        <w:rPr/>
        <w:t xml:space="preserve">Risks associated with PDE-constrained optimization
</w:t>
      </w:r>
    </w:p>
    <w:p>
      <w:pPr>
        <w:spacing w:after="0"/>
        <w:numPr>
          <w:ilvl w:val="0"/>
          <w:numId w:val="2"/>
        </w:numPr>
      </w:pPr>
      <w:r>
        <w:rPr/>
        <w:t xml:space="preserve">Disadvantages of laser peen forming compared to traditional shot peen forming
</w:t>
      </w:r>
    </w:p>
    <w:p>
      <w:pPr>
        <w:spacing w:after="0"/>
        <w:numPr>
          <w:ilvl w:val="0"/>
          <w:numId w:val="2"/>
        </w:numPr>
      </w:pPr>
      <w:r>
        <w:rPr/>
        <w:t xml:space="preserve">Optimization methods for laser thermal forming
</w:t>
      </w:r>
    </w:p>
    <w:p>
      <w:pPr>
        <w:spacing w:after="0"/>
        <w:numPr>
          <w:ilvl w:val="0"/>
          <w:numId w:val="2"/>
        </w:numPr>
      </w:pPr>
      <w:r>
        <w:rPr/>
        <w:t xml:space="preserve">Challenges in process planning for flexible forming processes
</w:t>
      </w:r>
    </w:p>
    <w:p>
      <w:pPr>
        <w:numPr>
          <w:ilvl w:val="0"/>
          <w:numId w:val="2"/>
        </w:numPr>
      </w:pPr>
      <w:r>
        <w:rPr/>
        <w:t xml:space="preserve">Applications of laser peen forming in aerospace industry</w:t>
      </w:r>
    </w:p>
    <w:p>
      <w:pPr>
        <w:pStyle w:val="Heading1"/>
      </w:pPr>
      <w:bookmarkStart w:id="6" w:name="_Toc6"/>
      <w:r>
        <w:t>Report location:</w:t>
      </w:r>
      <w:bookmarkEnd w:id="6"/>
    </w:p>
    <w:p>
      <w:hyperlink r:id="rId8" w:history="1">
        <w:r>
          <w:rPr>
            <w:color w:val="2980b9"/>
            <w:u w:val="single"/>
          </w:rPr>
          <w:t xml:space="preserve">https://www.fullpicture.app/item/317820f9c90e2ebf70c32676cb84e103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AE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013620300017" TargetMode="External"/><Relationship Id="rId8" Type="http://schemas.openxmlformats.org/officeDocument/2006/relationships/hyperlink" Target="https://www.fullpicture.app/item/317820f9c90e2ebf70c32676cb84e1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2023-12-12T16:01:50+01:00</dcterms:created>
  <dcterms:modified xsi:type="dcterms:W3CDTF">2023-12-12T16:01:50+01:00</dcterms:modified>
</cp:coreProperties>
</file>

<file path=docProps/custom.xml><?xml version="1.0" encoding="utf-8"?>
<Properties xmlns="http://schemas.openxmlformats.org/officeDocument/2006/custom-properties" xmlns:vt="http://schemas.openxmlformats.org/officeDocument/2006/docPropsVTypes"/>
</file>