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|FOXA家族转录因子在糖脂代谢和NAFLD中的作用</w:t>
      </w:r>
      <w:br/>
      <w:hyperlink r:id="rId7" w:history="1">
        <w:r>
          <w:rPr>
            <w:color w:val="2980b9"/>
            <w:u w:val="single"/>
          </w:rPr>
          <w:t xml:space="preserve">https://www.frontiersin.org/articles/10.3389/fendo.2023.1081500/full</w:t>
        </w:r>
      </w:hyperlink>
    </w:p>
    <w:p>
      <w:pPr>
        <w:pStyle w:val="Heading1"/>
      </w:pPr>
      <w:bookmarkStart w:id="2" w:name="_Toc2"/>
      <w:r>
        <w:t>Article summary:</w:t>
      </w:r>
      <w:bookmarkEnd w:id="2"/>
    </w:p>
    <w:p>
      <w:pPr>
        <w:jc w:val="both"/>
      </w:pPr>
      <w:r>
        <w:rPr/>
        <w:t xml:space="preserve">1. The FOXA family of transcription factors plays an important role in the development of organs related to metabolism, such as the liver and pancreas.</w:t>
      </w:r>
    </w:p>
    <w:p>
      <w:pPr>
        <w:jc w:val="both"/>
      </w:pPr>
      <w:r>
        <w:rPr/>
        <w:t xml:space="preserve">2. FOXA proteins are involved in glucose metabolism, particularly in β cell development and insulin release.</w:t>
      </w:r>
    </w:p>
    <w:p>
      <w:pPr>
        <w:jc w:val="both"/>
      </w:pPr>
      <w:r>
        <w:rPr/>
        <w:t xml:space="preserve">3. FOXA proteins also play a role in lipid metabolism and NAFLD, with microRNAs targeting FOXA playing a role in preventing or treating glucolipid metabolic diseases such as NAFLD.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from multiple sources including studies on mice and humans. The article is well-structured and provides detailed information on the structure, expression, and roles of FOXA proteins in glucose and lipid metabolism as well as their involvement in NAFLD.</w:t>
      </w:r>
    </w:p>
    <w:p>
      <w:pPr>
        <w:jc w:val="both"/>
      </w:pPr>
      <w:r>
        <w:rPr/>
        <w:t xml:space="preserve">The article does not appear to be biased or one-sided; it presents both sides of the argument equally by providing evidence for both positive and negative effects of FOXA proteins on glucose metabolism. It also acknowledges potential risks associated with FOXA protein deficiency, such as hyperglycemia due to decreased insulin release.</w:t>
      </w:r>
    </w:p>
    <w:p>
      <w:pPr>
        <w:jc w:val="both"/>
      </w:pPr>
      <w:r>
        <w:rPr/>
        <w:t xml:space="preserve">The article does not appear to contain any unsupported claims or missing points of consideration; all claims are backed up by evidence from relevant studies. The article also explores counterarguments by discussing potential risks associated with FOXA protein deficiency.</w:t>
      </w:r>
    </w:p>
    <w:p>
      <w:pPr>
        <w:jc w:val="both"/>
      </w:pPr>
      <w:r>
        <w:rPr/>
        <w:t xml:space="preserve">There does not appear to be any promotional content or partiality present in the article; it is written objectively without any attempts at persuasion or promotion of any particular viewpoint or product.</w:t>
      </w:r>
    </w:p>
    <w:p>
      <w:pPr>
        <w:jc w:val="both"/>
      </w:pPr>
      <w:r>
        <w:rPr/>
        <w:t xml:space="preserve">In conclusion, this article is reliable and trustworthy; it provides detailed information on the structure, expression, roles, and potential risks associated with FOXA proteins without being biased or promotional in nature.</w:t>
      </w:r>
    </w:p>
    <w:p>
      <w:pPr>
        <w:pStyle w:val="Heading1"/>
      </w:pPr>
      <w:bookmarkStart w:id="5" w:name="_Toc5"/>
      <w:r>
        <w:t>Topics for further research:</w:t>
      </w:r>
      <w:bookmarkEnd w:id="5"/>
    </w:p>
    <w:p>
      <w:pPr>
        <w:spacing w:after="0"/>
        <w:numPr>
          <w:ilvl w:val="0"/>
          <w:numId w:val="2"/>
        </w:numPr>
      </w:pPr>
      <w:r>
        <w:rPr/>
        <w:t xml:space="preserve">FOXA protein structure</w:t>
      </w:r>
    </w:p>
    <w:p>
      <w:pPr>
        <w:spacing w:after="0"/>
        <w:numPr>
          <w:ilvl w:val="0"/>
          <w:numId w:val="2"/>
        </w:numPr>
      </w:pPr>
      <w:r>
        <w:rPr/>
        <w:t xml:space="preserve">FOXA protein expression</w:t>
      </w:r>
    </w:p>
    <w:p>
      <w:pPr>
        <w:spacing w:after="0"/>
        <w:numPr>
          <w:ilvl w:val="0"/>
          <w:numId w:val="2"/>
        </w:numPr>
      </w:pPr>
      <w:r>
        <w:rPr/>
        <w:t xml:space="preserve">FOXA protein roles in metabolism</w:t>
      </w:r>
    </w:p>
    <w:p>
      <w:pPr>
        <w:spacing w:after="0"/>
        <w:numPr>
          <w:ilvl w:val="0"/>
          <w:numId w:val="2"/>
        </w:numPr>
      </w:pPr>
      <w:r>
        <w:rPr/>
        <w:t xml:space="preserve">FOXA protein deficiency risks</w:t>
      </w:r>
    </w:p>
    <w:p>
      <w:pPr>
        <w:spacing w:after="0"/>
        <w:numPr>
          <w:ilvl w:val="0"/>
          <w:numId w:val="2"/>
        </w:numPr>
      </w:pPr>
      <w:r>
        <w:rPr/>
        <w:t xml:space="preserve">FOXA protein involvement in NAFLD</w:t>
      </w:r>
    </w:p>
    <w:p>
      <w:pPr>
        <w:numPr>
          <w:ilvl w:val="0"/>
          <w:numId w:val="2"/>
        </w:numPr>
      </w:pPr>
      <w:r>
        <w:rPr/>
        <w:t xml:space="preserve">FOXA protein effects on glucose metabolism</w:t>
      </w:r>
    </w:p>
    <w:p>
      <w:pPr>
        <w:pStyle w:val="Heading1"/>
      </w:pPr>
      <w:bookmarkStart w:id="6" w:name="_Toc6"/>
      <w:r>
        <w:t>Report location:</w:t>
      </w:r>
      <w:bookmarkEnd w:id="6"/>
    </w:p>
    <w:p>
      <w:hyperlink r:id="rId8" w:history="1">
        <w:r>
          <w:rPr>
            <w:color w:val="2980b9"/>
            <w:u w:val="single"/>
          </w:rPr>
          <w:t xml:space="preserve">https://www.fullpicture.app/item/318010db1f9eede7cb72e71e8818c4b6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D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do.2023.1081500/full" TargetMode="External"/><Relationship Id="rId8" Type="http://schemas.openxmlformats.org/officeDocument/2006/relationships/hyperlink" Target="https://www.fullpicture.app/item/318010db1f9eede7cb72e71e8818c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2023-02-20T18:23:29+01:00</dcterms:created>
  <dcterms:modified xsi:type="dcterms:W3CDTF">2023-02-20T18:23:29+01:00</dcterms:modified>
</cp:coreProperties>
</file>

<file path=docProps/custom.xml><?xml version="1.0" encoding="utf-8"?>
<Properties xmlns="http://schemas.openxmlformats.org/officeDocument/2006/custom-properties" xmlns:vt="http://schemas.openxmlformats.org/officeDocument/2006/docPropsVTypes"/>
</file>