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Family sense-making practices in science center conversations. Science Education, n/a–n/a | 10.1002/sce.20374</w:t>
      </w:r>
      <w:br/>
      <w:hyperlink r:id="rId7" w:history="1">
        <w:r>
          <w:rPr>
            <w:color w:val="2980b9"/>
            <w:u w:val="single"/>
          </w:rPr>
          <w:t xml:space="preserve">https://sci-hub.ru/10.1002/sce.20374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研究家庭在科学中心对话中的意义构建实践。</w:t>
      </w:r>
    </w:p>
    <w:p>
      <w:pPr>
        <w:jc w:val="both"/>
      </w:pPr>
      <w:r>
        <w:rPr/>
        <w:t xml:space="preserve">2. 家庭参与科学中心对话可以促进孩子的科学兴趣和理解。</w:t>
      </w:r>
    </w:p>
    <w:p>
      <w:pPr>
        <w:jc w:val="both"/>
      </w:pPr>
      <w:r>
        <w:rPr/>
        <w:t xml:space="preserve">3. 科学中心应该提供支持家庭参与的资源和活动。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无法访问该文章的全文，因此无法对其内容进行详细的批判性分析。然而，需要注意的是，Sci-Hub网站本身存在一些争议和风险。该网站提供了大量被盗版或未经授权的学术论文，可能侵犯了出版商和作者的知识产权。此外，使用该网站下载文章也可能存在安全风险，例如下载恶意软件或遭受网络攻击。因此，在使用Sci-Hub时需要谨慎，并考虑到其中存在的潜在风险和道德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Sci-Hub controversy
</w:t>
      </w:r>
    </w:p>
    <w:p>
      <w:pPr>
        <w:spacing w:after="0"/>
        <w:numPr>
          <w:ilvl w:val="0"/>
          <w:numId w:val="2"/>
        </w:numPr>
      </w:pPr>
      <w:r>
        <w:rPr/>
        <w:t xml:space="preserve">Unauthorized access to academic papers
</w:t>
      </w:r>
    </w:p>
    <w:p>
      <w:pPr>
        <w:spacing w:after="0"/>
        <w:numPr>
          <w:ilvl w:val="0"/>
          <w:numId w:val="2"/>
        </w:numPr>
      </w:pPr>
      <w:r>
        <w:rPr/>
        <w:t xml:space="preserve">Intellectual property infringement
</w:t>
      </w:r>
    </w:p>
    <w:p>
      <w:pPr>
        <w:spacing w:after="0"/>
        <w:numPr>
          <w:ilvl w:val="0"/>
          <w:numId w:val="2"/>
        </w:numPr>
      </w:pPr>
      <w:r>
        <w:rPr/>
        <w:t xml:space="preserve">Risks of downloading from Sci-Hub
</w:t>
      </w:r>
    </w:p>
    <w:p>
      <w:pPr>
        <w:spacing w:after="0"/>
        <w:numPr>
          <w:ilvl w:val="0"/>
          <w:numId w:val="2"/>
        </w:numPr>
      </w:pPr>
      <w:r>
        <w:rPr/>
        <w:t xml:space="preserve">Malware and cyber attacks
</w:t>
      </w:r>
    </w:p>
    <w:p>
      <w:pPr>
        <w:numPr>
          <w:ilvl w:val="0"/>
          <w:numId w:val="2"/>
        </w:numPr>
      </w:pPr>
      <w:r>
        <w:rPr/>
        <w:t xml:space="preserve">Ethical considerations of using Sci-Hub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https://www.fullpicture.app/item/31a71f96a3aa7676fc94e708a6dccf32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C86A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ru/10.1002/sce.20374" TargetMode="External"/><Relationship Id="rId8" Type="http://schemas.openxmlformats.org/officeDocument/2006/relationships/hyperlink" Target="https://www.fullpicture.app/item/31a71f96a3aa7676fc94e708a6dccf3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2024-01-06T18:18:46+01:00</dcterms:created>
  <dcterms:modified xsi:type="dcterms:W3CDTF">2024-01-06T18:18:46+01:00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