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journaluri:() Acs Sustainable Chem Eng - 百度学术</w:t></w:r><w:br/><w:hyperlink r:id="rId7" w:history="1"><w:r><w:rPr><w:color w:val="2980b9"/><w:u w:val="single"/></w:rPr><w:t xml:space="preserve">https://xueshu.baidu.com/usercenter/data/journal?cmd=jump&tn=SE_baiduxueshu_c1gjeupa&ie=utf-8&sc_f_para=sc_hilight%3Dpublish&sort=sc_cited&wd=journaluri%3A%28%29+Acs+Sustainable+Chem+Eng</w:t></w:r></w:hyperlink></w:p><w:p><w:pPr><w:pStyle w:val="Heading1"/></w:pPr><w:bookmarkStart w:id="2" w:name="_Toc2"/><w:r><w:t>Article summary:</w:t></w:r><w:bookmarkEnd w:id="2"/></w:p><w:p><w:pPr><w:jc w:val="both"/></w:pPr><w:r><w:rPr/><w:t xml:space="preserve">1. 文章标题为《journaluri:() Acs Sustainable Chem Eng - 百度学术》，是关于ACS Sustainable Chemistry &amp; Engineering期刊的内容。</w:t></w:r></w:p><w:p><w:pPr><w:jc w:val="both"/></w:pPr><w:r><w:rPr/><w:t xml:space="preserve">2. 该文章提供了三个不同的链接，分别按照被引量、相关性和时间降序排列，以便读者可以更方便地查找与ACS Sustainable Chemistry &amp; Engineering相关的文献。</w:t></w:r></w:p><w:p><w:pPr><w:jc w:val="both"/></w:pPr><w:r><w:rPr/><w:t xml:space="preserve">3. 根据搜索结果显示，共有约43,400条与ACS Sustainable Chemistry &amp; Engineering相关的文献。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给出的信息非常有限，无法对该文章进行详细的批判性分析。需要更多的背景信息和具体内容才能提供对其潜在偏见及其来源的见解、片面报道、无根据的主张、缺失的考虑点、所提出主张的缺失证据、未探索的反驳、宣传内容，偏袒，是否注意到可能的风险，没有平等地呈现双方等方面的评价。</w:t></w:r></w:p><w:p><w:pPr><w:pStyle w:val="Heading1"/></w:pPr><w:bookmarkStart w:id="5" w:name="_Toc5"/><w:r><w:t>Topics for further research:</w:t></w:r><w:bookmarkEnd w:id="5"/></w:p><w:p><w:pPr><w:spacing w:after="0"/><w:numPr><w:ilvl w:val="0"/><w:numId w:val="2"/></w:numPr></w:pPr><w:r><w:rPr/><w:t xml:space="preserve">文章中提到的主题的背景信息和历史背景是什么？
</w:t></w:r></w:p><w:p><w:pPr><w:spacing w:after="0"/><w:numPr><w:ilvl w:val="0"/><w:numId w:val="2"/></w:numPr></w:pPr><w:r><w:rPr/><w:t xml:space="preserve">文章中是否提供了相关的证据和数据来支持其主张？
</w:t></w:r></w:p><w:p><w:pPr><w:spacing w:after="0"/><w:numPr><w:ilvl w:val="0"/><w:numId w:val="2"/></w:numPr></w:pPr><w:r><w:rPr/><w:t xml:space="preserve">文章是否探讨了其他可能的观点和反驳？
</w:t></w:r></w:p><w:p><w:pPr><w:spacing w:after="0"/><w:numPr><w:ilvl w:val="0"/><w:numId w:val="2"/></w:numPr></w:pPr><w:r><w:rPr/><w:t xml:space="preserve">文章是否平等地呈现了双方的观点和立场？
</w:t></w:r></w:p><w:p><w:pPr><w:spacing w:after="0"/><w:numPr><w:ilvl w:val="0"/><w:numId w:val="2"/></w:numPr></w:pPr><w:r><w:rPr/><w:t xml:space="preserve">文章是否注意到了潜在的风险和偏见？
</w:t></w:r></w:p><w:p><w:pPr><w:numPr><w:ilvl w:val="0"/><w:numId w:val="2"/></w:numPr></w:pPr><w:r><w:rPr/><w:t xml:space="preserve">文章是否提供了全面的报道，或者存在信息的缺失和片面性？</w:t></w:r></w:p><w:p><w:pPr><w:pStyle w:val="Heading1"/></w:pPr><w:bookmarkStart w:id="6" w:name="_Toc6"/><w:r><w:t>Report location:</w:t></w:r><w:bookmarkEnd w:id="6"/></w:p><w:p><w:hyperlink r:id="rId8" w:history="1"><w:r><w:rPr><w:color w:val="2980b9"/><w:u w:val="single"/></w:rPr><w:t xml:space="preserve">https://www.fullpicture.app/item/31b8ab5b9fa89b616130f76eeb0944c2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C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data/journal?cmd=jump&amp;tn=SE_baiduxueshu_c1gjeupa&amp;ie=utf-8&amp;sc_f_para=sc_hilight%3Dpublish&amp;sort=sc_cited&amp;wd=journaluri%3A%28%29+Acs+Sustainable+Chem+Eng" TargetMode="External"/><Relationship Id="rId8" Type="http://schemas.openxmlformats.org/officeDocument/2006/relationships/hyperlink" Target="https://www.fullpicture.app/item/31b8ab5b9fa89b616130f76eeb0944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2023-11-02T08:42:08+01:00</dcterms:created>
  <dcterms:modified xsi:type="dcterms:W3CDTF">2023-11-02T08:42:08+01:00</dcterms:modified>
</cp:coreProperties>
</file>

<file path=docProps/custom.xml><?xml version="1.0" encoding="utf-8"?>
<Properties xmlns="http://schemas.openxmlformats.org/officeDocument/2006/custom-properties" xmlns:vt="http://schemas.openxmlformats.org/officeDocument/2006/docPropsVTypes"/>
</file>