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Radio Romania International</w:t>
      </w:r>
      <w:br/>
      <w:hyperlink r:id="rId7" w:history="1">
        <w:r>
          <w:rPr>
            <w:color w:val="2980b9"/>
            <w:u w:val="single"/>
          </w:rPr>
          <w:t xml:space="preserve">https://www.rri.ro/en_gb/the_1989_revolution_on_radio_romania-2574148</w:t>
        </w:r>
      </w:hyperlink>
    </w:p>
    <w:p>
      <w:pPr>
        <w:pStyle w:val="Heading1"/>
      </w:pPr>
      <w:bookmarkStart w:id="2" w:name="_Toc2"/>
      <w:r>
        <w:t>Article summary:</w:t>
      </w:r>
      <w:bookmarkEnd w:id="2"/>
    </w:p>
    <w:p>
      <w:pPr>
        <w:jc w:val="both"/>
      </w:pPr>
      <w:r>
        <w:rPr/>
        <w:t xml:space="preserve">1. Sandra Izbaşa is a Romanian athlete who has represented Romania at the Olympic Games in gymnastics.</w:t>
      </w:r>
    </w:p>
    <w:p>
      <w:pPr>
        <w:jc w:val="both"/>
      </w:pPr>
      <w:r>
        <w:rPr/>
        <w:t xml:space="preserve">2. Romania has a rich history in gymnastics, with athletes like Nadia Comăneci and Ecaterina Szabo achieving Olympic success.</w:t>
      </w:r>
    </w:p>
    <w:p>
      <w:pPr>
        <w:jc w:val="both"/>
      </w:pPr>
      <w:r>
        <w:rPr/>
        <w:t xml:space="preserve">3. Sandra Izbaşa continues the tradition of Romanian excellence in gymnastics at the Olympic Games.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Radio Romania International covers a range of topics including sports, news updates, and economic cooperation between Romania and Qatar. </w:t>
      </w:r>
    </w:p>
    <w:p>
      <w:pPr>
        <w:jc w:val="both"/>
      </w:pPr>
      <w:r>
        <w:rPr/>
        <w:t xml:space="preserve"/>
      </w:r>
    </w:p>
    <w:p>
      <w:pPr>
        <w:jc w:val="both"/>
      </w:pPr>
      <w:r>
        <w:rPr/>
        <w:t xml:space="preserve">In terms of potential biases, the article on Romania at the Olympic Games focuses on Sandra Izbaşa and mentions past gymnastics champions like Nadia Comăneci, Ecaterina Szabo, and Daniela Silivaș. While it is important to highlight the achievements of these athletes, the article could be biased towards only showcasing successful Romanian athletes in gymnastics. It would have been more balanced to also mention other sports where Romania has excelled at the Olympic Games.</w:t>
      </w:r>
    </w:p>
    <w:p>
      <w:pPr>
        <w:jc w:val="both"/>
      </w:pPr>
      <w:r>
        <w:rPr/>
        <w:t xml:space="preserve"/>
      </w:r>
    </w:p>
    <w:p>
      <w:pPr>
        <w:jc w:val="both"/>
      </w:pPr>
      <w:r>
        <w:rPr/>
        <w:t xml:space="preserve">The newsflash updates provide brief information on local and international news but lack depth in analysis. This could lead to one-sided reporting as readers may not get a comprehensive understanding of the issues being discussed. Additionally, some claims made in the articles are unsupported or lack evidence to back them up. For example, in the article about economic cooperation between Romania and Qatar, there is no mention of specific investment deals or agreements that were discussed during the talks between Prime Minister Marcel Ciolacu and Qatari authorities.</w:t>
      </w:r>
    </w:p>
    <w:p>
      <w:pPr>
        <w:jc w:val="both"/>
      </w:pPr>
      <w:r>
        <w:rPr/>
        <w:t xml:space="preserve"/>
      </w:r>
    </w:p>
    <w:p>
      <w:pPr>
        <w:jc w:val="both"/>
      </w:pPr>
      <w:r>
        <w:rPr/>
        <w:t xml:space="preserve">Furthermore, there are missing points of consideration in some articles. For instance, in the Eurobarometer ahead of the European elections article, while it mentions an increase in Romanians' voting intention for the European Parliament elections compared to five years ago, it does not delve into possible reasons for this change or potential implications for the upcoming elections.</w:t>
      </w:r>
    </w:p>
    <w:p>
      <w:pPr>
        <w:jc w:val="both"/>
      </w:pPr>
      <w:r>
        <w:rPr/>
        <w:t xml:space="preserve"/>
      </w:r>
    </w:p>
    <w:p>
      <w:pPr>
        <w:jc w:val="both"/>
      </w:pPr>
      <w:r>
        <w:rPr/>
        <w:t xml:space="preserve">There is also a lack of exploration of counterarguments or differing perspectives in the articles. This can lead to a lack of balance in reporting as readers are not presented with all sides of an issue. Additionally, there is promotional content present in some articles such as highlighting specific athletes or government officials without providing a critical analysis of their actions or decisions.</w:t>
      </w:r>
    </w:p>
    <w:p>
      <w:pPr>
        <w:jc w:val="both"/>
      </w:pPr>
      <w:r>
        <w:rPr/>
        <w:t xml:space="preserve"/>
      </w:r>
    </w:p>
    <w:p>
      <w:pPr>
        <w:jc w:val="both"/>
      </w:pPr>
      <w:r>
        <w:rPr/>
        <w:t xml:space="preserve">Overall, while Radio Romania International covers a variety of topics, there are areas where improvement is needed to ensure balanced reporting and thorough analysis of issues. By addressing potential biases, providing evidence for claims made, exploring counterarguments, and presenting both sides equally, the articles could offer more insightful and comprehensive coverage for readers.</w:t>
      </w:r>
    </w:p>
    <w:p>
      <w:pPr>
        <w:pStyle w:val="Heading1"/>
      </w:pPr>
      <w:bookmarkStart w:id="5" w:name="_Toc5"/>
      <w:r>
        <w:t>Topics for further research:</w:t>
      </w:r>
      <w:bookmarkEnd w:id="5"/>
    </w:p>
    <w:p>
      <w:pPr>
        <w:spacing w:after="0"/>
        <w:numPr>
          <w:ilvl w:val="0"/>
          <w:numId w:val="2"/>
        </w:numPr>
      </w:pPr>
      <w:r>
        <w:rPr/>
        <w:t xml:space="preserve">Analysis of Romania's performance in sports other than gymnastics at the Olympic Games
</w:t>
      </w:r>
    </w:p>
    <w:p>
      <w:pPr>
        <w:spacing w:after="0"/>
        <w:numPr>
          <w:ilvl w:val="0"/>
          <w:numId w:val="2"/>
        </w:numPr>
      </w:pPr>
      <w:r>
        <w:rPr/>
        <w:t xml:space="preserve">Economic cooperation agreements between Romania and Qatar in detail
</w:t>
      </w:r>
    </w:p>
    <w:p>
      <w:pPr>
        <w:spacing w:after="0"/>
        <w:numPr>
          <w:ilvl w:val="0"/>
          <w:numId w:val="2"/>
        </w:numPr>
      </w:pPr>
      <w:r>
        <w:rPr/>
        <w:t xml:space="preserve">Reasons for the increase in Romanians' voting intention for the European Parliament elections
</w:t>
      </w:r>
    </w:p>
    <w:p>
      <w:pPr>
        <w:spacing w:after="0"/>
        <w:numPr>
          <w:ilvl w:val="0"/>
          <w:numId w:val="2"/>
        </w:numPr>
      </w:pPr>
      <w:r>
        <w:rPr/>
        <w:t xml:space="preserve">Criticisms or controversies surrounding Prime Minister Marcel Ciolacu's talks with Qatari authorities
</w:t>
      </w:r>
    </w:p>
    <w:p>
      <w:pPr>
        <w:spacing w:after="0"/>
        <w:numPr>
          <w:ilvl w:val="0"/>
          <w:numId w:val="2"/>
        </w:numPr>
      </w:pPr>
      <w:r>
        <w:rPr/>
        <w:t xml:space="preserve">Differing perspectives on the Eurobarometer results ahead of the European elections
</w:t>
      </w:r>
    </w:p>
    <w:p>
      <w:pPr>
        <w:numPr>
          <w:ilvl w:val="0"/>
          <w:numId w:val="2"/>
        </w:numPr>
      </w:pPr>
      <w:r>
        <w:rPr/>
        <w:t xml:space="preserve">Impact of biased reporting on public perception and understanding of news events</w:t>
      </w:r>
    </w:p>
    <w:p>
      <w:pPr>
        <w:pStyle w:val="Heading1"/>
      </w:pPr>
      <w:bookmarkStart w:id="6" w:name="_Toc6"/>
      <w:r>
        <w:t>Report location:</w:t>
      </w:r>
      <w:bookmarkEnd w:id="6"/>
    </w:p>
    <w:p>
      <w:hyperlink r:id="rId8" w:history="1">
        <w:r>
          <w:rPr>
            <w:color w:val="2980b9"/>
            <w:u w:val="single"/>
          </w:rPr>
          <w:t xml:space="preserve">https://www.fullpicture.app/item/31e449bc14c2e496bcb48bf11bfe7598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E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ri.ro/en_gb/the_1989_revolution_on_radio_romania-2574148" TargetMode="External"/><Relationship Id="rId8" Type="http://schemas.openxmlformats.org/officeDocument/2006/relationships/hyperlink" Target="https://www.fullpicture.app/item/31e449bc14c2e496bcb48bf11bfe7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2024-07-18T15:34:22+02:00</dcterms:created>
  <dcterms:modified xsi:type="dcterms:W3CDTF">2024-07-18T15:34:22+02:00</dcterms:modified>
</cp:coreProperties>
</file>

<file path=docProps/custom.xml><?xml version="1.0" encoding="utf-8"?>
<Properties xmlns="http://schemas.openxmlformats.org/officeDocument/2006/custom-properties" xmlns:vt="http://schemas.openxmlformats.org/officeDocument/2006/docPropsVTypes"/>
</file>