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Masterfxpro.com</w:t>
      </w:r>
      <w:br/>
      <w:hyperlink r:id="rId7" w:history="1">
        <w:r>
          <w:rPr>
            <w:color w:val="2980b9"/>
            <w:u w:val="single"/>
          </w:rPr>
          <w:t xml:space="preserve">https://masterfxpro.com/</w:t>
        </w:r>
      </w:hyperlink>
    </w:p>
    <w:p>
      <w:pPr>
        <w:pStyle w:val="Heading1"/>
      </w:pPr>
      <w:bookmarkStart w:id="2" w:name="_Toc2"/>
      <w:r>
        <w:t>Article summary:</w:t>
      </w:r>
      <w:bookmarkEnd w:id="2"/>
    </w:p>
    <w:p>
      <w:pPr>
        <w:jc w:val="both"/>
      </w:pPr>
      <w:r>
        <w:rPr/>
        <w:t xml:space="preserve">1. Master FX Pro offers copy trading with a target of +30% monthly profit.</w:t>
      </w:r>
    </w:p>
    <w:p>
      <w:pPr>
        <w:jc w:val="both"/>
      </w:pPr>
      <w:r>
        <w:rPr/>
        <w:t xml:space="preserve">2. The team of traders have an average of 17 years experience in Forex trading.</w:t>
      </w:r>
    </w:p>
    <w:p>
      <w:pPr>
        <w:jc w:val="both"/>
      </w:pPr>
      <w:r>
        <w:rPr/>
        <w:t xml:space="preserve">3. Master FX Pro offers a money back guarantee if customers are not satisfied with their services.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detailed information about the services offered by Master FX Pro and the qualifications of its team of traders. The article also mentions that risk management is taken seriously, and that there is a money back guarantee if customers are not satisfied with the services provided. However, there are some potential biases in the article which should be noted. For example, the article does not mention any potential risks associated with Forex trading or any other type of investment, nor does it provide any evidence for the claims made about the success rate of Master FX Pro's trades. Additionally, while the article states that risk management is taken seriously, it does not provide any details on how this is done or what measures are taken to ensure that losses are minimized and profits maximized. Finally, while the article mentions a money back guarantee, it does not specify what conditions must be met in order for customers to receive a refund.</w:t>
      </w:r>
    </w:p>
    <w:p>
      <w:pPr>
        <w:pStyle w:val="Heading1"/>
      </w:pPr>
      <w:bookmarkStart w:id="5" w:name="_Toc5"/>
      <w:r>
        <w:t>Topics for further research:</w:t>
      </w:r>
      <w:bookmarkEnd w:id="5"/>
    </w:p>
    <w:p>
      <w:pPr>
        <w:spacing w:after="0"/>
        <w:numPr>
          <w:ilvl w:val="0"/>
          <w:numId w:val="2"/>
        </w:numPr>
      </w:pPr>
      <w:r>
        <w:rPr/>
        <w:t xml:space="preserve">Forex trading risks</w:t>
      </w:r>
    </w:p>
    <w:p>
      <w:pPr>
        <w:spacing w:after="0"/>
        <w:numPr>
          <w:ilvl w:val="0"/>
          <w:numId w:val="2"/>
        </w:numPr>
      </w:pPr>
      <w:r>
        <w:rPr/>
        <w:t xml:space="preserve">Master FX Pro success rate</w:t>
      </w:r>
    </w:p>
    <w:p>
      <w:pPr>
        <w:spacing w:after="0"/>
        <w:numPr>
          <w:ilvl w:val="0"/>
          <w:numId w:val="2"/>
        </w:numPr>
      </w:pPr>
      <w:r>
        <w:rPr/>
        <w:t xml:space="preserve">Risk management strategies for Forex trading</w:t>
      </w:r>
    </w:p>
    <w:p>
      <w:pPr>
        <w:spacing w:after="0"/>
        <w:numPr>
          <w:ilvl w:val="0"/>
          <w:numId w:val="2"/>
        </w:numPr>
      </w:pPr>
      <w:r>
        <w:rPr/>
        <w:t xml:space="preserve">Money back guarantee conditions</w:t>
      </w:r>
    </w:p>
    <w:p>
      <w:pPr>
        <w:spacing w:after="0"/>
        <w:numPr>
          <w:ilvl w:val="0"/>
          <w:numId w:val="2"/>
        </w:numPr>
      </w:pPr>
      <w:r>
        <w:rPr/>
        <w:t xml:space="preserve">Master FX Pro customer reviews</w:t>
      </w:r>
    </w:p>
    <w:p>
      <w:pPr>
        <w:numPr>
          <w:ilvl w:val="0"/>
          <w:numId w:val="2"/>
        </w:numPr>
      </w:pPr>
      <w:r>
        <w:rPr/>
        <w:t xml:space="preserve">Forex trading strategies for beginners</w:t>
      </w:r>
    </w:p>
    <w:p>
      <w:pPr>
        <w:pStyle w:val="Heading1"/>
      </w:pPr>
      <w:bookmarkStart w:id="6" w:name="_Toc6"/>
      <w:r>
        <w:t>Report location:</w:t>
      </w:r>
      <w:bookmarkEnd w:id="6"/>
    </w:p>
    <w:p>
      <w:hyperlink r:id="rId8" w:history="1">
        <w:r>
          <w:rPr>
            <w:color w:val="2980b9"/>
            <w:u w:val="single"/>
          </w:rPr>
          <w:t xml:space="preserve">https://www.fullpicture.app/item/31e6e21bfe6a8c14ec8d4ed3f92eb04d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36C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sterfxpro.com/" TargetMode="External"/><Relationship Id="rId8" Type="http://schemas.openxmlformats.org/officeDocument/2006/relationships/hyperlink" Target="https://www.fullpicture.app/item/31e6e21bfe6a8c14ec8d4ed3f92eb0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2023-02-20T09:28:57+01:00</dcterms:created>
  <dcterms:modified xsi:type="dcterms:W3CDTF">2023-02-20T09:28:57+01:00</dcterms:modified>
</cp:coreProperties>
</file>

<file path=docProps/custom.xml><?xml version="1.0" encoding="utf-8"?>
<Properties xmlns="http://schemas.openxmlformats.org/officeDocument/2006/custom-properties" xmlns:vt="http://schemas.openxmlformats.org/officeDocument/2006/docPropsVTypes"/>
</file>