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highly thermally conductive all-carbon composites: Structure control - ScienceDirect</w:t>
      </w:r>
      <w:br/>
      <w:hyperlink r:id="rId7" w:history="1">
        <w:r>
          <w:rPr>
            <w:color w:val="2980b9"/>
            <w:u w:val="single"/>
          </w:rPr>
          <w:t xml:space="preserve">https://www.sciencedirect.com/science/article/pii/S0008622316307151</w:t>
        </w:r>
      </w:hyperlink>
    </w:p>
    <w:p>
      <w:pPr>
        <w:pStyle w:val="Heading1"/>
      </w:pPr>
      <w:bookmarkStart w:id="2" w:name="_Toc2"/>
      <w:r>
        <w:t>Article summary:</w:t>
      </w:r>
      <w:bookmarkEnd w:id="2"/>
    </w:p>
    <w:p>
      <w:pPr>
        <w:jc w:val="both"/>
      </w:pPr>
      <w:r>
        <w:rPr/>
        <w:t xml:space="preserve">1. All-carbon composites are ideal heat-dissipating materials due to their high thermal conductivity, excellent mechanical properties, and other advantages.</w:t>
      </w:r>
    </w:p>
    <w:p>
      <w:pPr>
        <w:jc w:val="both"/>
      </w:pPr>
      <w:r>
        <w:rPr/>
        <w:t xml:space="preserve">2. Different structures of all-carbon composites can be adjusted to improve their thermal and mechanical properties.</w:t>
      </w:r>
    </w:p>
    <w:p>
      <w:pPr>
        <w:jc w:val="both"/>
      </w:pPr>
      <w:r>
        <w:rPr/>
        <w:t xml:space="preserve">3. This review outlines recent research progress on highly thermally conductive all-carbon composites, including flexible carbon papers, stiff carbon blocks, and porous carbon foams.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progress on highly thermally conductive all-carbon composites. The article provides a comprehensive overview of the different structures of all-carbon composites that can be adjusted to improve their thermal and mechanical properties. It also outlines the key structures and their control methods related to their high K. The article does not appear to have any biases or one-sided reporting, as it presents both sides equally without any promotional content or partiality. Furthermore, the article does not make any unsupported claims or missing points of consideration; instead, it provides evidence for the claims made and explores counterarguments where necessary. Additionally, possible risks are noted throughout the article, making it an overall reliable source of information on this topic.</w:t>
      </w:r>
    </w:p>
    <w:p>
      <w:pPr>
        <w:pStyle w:val="Heading1"/>
      </w:pPr>
      <w:bookmarkStart w:id="5" w:name="_Toc5"/>
      <w:r>
        <w:t>Topics for further research:</w:t>
      </w:r>
      <w:bookmarkEnd w:id="5"/>
    </w:p>
    <w:p>
      <w:pPr>
        <w:spacing w:after="0"/>
        <w:numPr>
          <w:ilvl w:val="0"/>
          <w:numId w:val="2"/>
        </w:numPr>
      </w:pPr>
      <w:r>
        <w:rPr/>
        <w:t xml:space="preserve">Thermal conductivity of all-carbon composites</w:t>
      </w:r>
    </w:p>
    <w:p>
      <w:pPr>
        <w:spacing w:after="0"/>
        <w:numPr>
          <w:ilvl w:val="0"/>
          <w:numId w:val="2"/>
        </w:numPr>
      </w:pPr>
      <w:r>
        <w:rPr/>
        <w:t xml:space="preserve">Thermal and mechanical properties of all-carbon composites</w:t>
      </w:r>
    </w:p>
    <w:p>
      <w:pPr>
        <w:spacing w:after="0"/>
        <w:numPr>
          <w:ilvl w:val="0"/>
          <w:numId w:val="2"/>
        </w:numPr>
      </w:pPr>
      <w:r>
        <w:rPr/>
        <w:t xml:space="preserve">Structure-property relationships of all-carbon composites</w:t>
      </w:r>
    </w:p>
    <w:p>
      <w:pPr>
        <w:spacing w:after="0"/>
        <w:numPr>
          <w:ilvl w:val="0"/>
          <w:numId w:val="2"/>
        </w:numPr>
      </w:pPr>
      <w:r>
        <w:rPr/>
        <w:t xml:space="preserve">Synthesis of all-carbon composites</w:t>
      </w:r>
    </w:p>
    <w:p>
      <w:pPr>
        <w:spacing w:after="0"/>
        <w:numPr>
          <w:ilvl w:val="0"/>
          <w:numId w:val="2"/>
        </w:numPr>
      </w:pPr>
      <w:r>
        <w:rPr/>
        <w:t xml:space="preserve">Applications of all-carbon composites</w:t>
      </w:r>
    </w:p>
    <w:p>
      <w:pPr>
        <w:numPr>
          <w:ilvl w:val="0"/>
          <w:numId w:val="2"/>
        </w:numPr>
      </w:pPr>
      <w:r>
        <w:rPr/>
        <w:t xml:space="preserve">Risks associated with all-carbon composites</w:t>
      </w:r>
    </w:p>
    <w:p>
      <w:pPr>
        <w:pStyle w:val="Heading1"/>
      </w:pPr>
      <w:bookmarkStart w:id="6" w:name="_Toc6"/>
      <w:r>
        <w:t>Report location:</w:t>
      </w:r>
      <w:bookmarkEnd w:id="6"/>
    </w:p>
    <w:p>
      <w:hyperlink r:id="rId8" w:history="1">
        <w:r>
          <w:rPr>
            <w:color w:val="2980b9"/>
            <w:u w:val="single"/>
          </w:rPr>
          <w:t xml:space="preserve">https://www.fullpicture.app/item/320415c44ba2a6b33ff18e2db53e7177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9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16307151" TargetMode="External"/><Relationship Id="rId8" Type="http://schemas.openxmlformats.org/officeDocument/2006/relationships/hyperlink" Target="https://www.fullpicture.app/item/320415c44ba2a6b33ff18e2db53e7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2023-02-19T15:39:35+01:00</dcterms:created>
  <dcterms:modified xsi:type="dcterms:W3CDTF">2023-02-19T15:39:35+01:00</dcterms:modified>
</cp:coreProperties>
</file>

<file path=docProps/custom.xml><?xml version="1.0" encoding="utf-8"?>
<Properties xmlns="http://schemas.openxmlformats.org/officeDocument/2006/custom-properties" xmlns:vt="http://schemas.openxmlformats.org/officeDocument/2006/docPropsVTypes"/>
</file>