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Pressure-dependent joint elastic–electrical properties in brine-saturated artificial sandstones with aligned penny-shaped cracks—Part I: Experimental results | Geophysical Journal International | Oxford Academic</w:t>
      </w:r>
      <w:br/>
      <w:hyperlink r:id="rId7" w:history="1">
        <w:r>
          <w:rPr>
            <w:color w:val="2980b9"/>
            <w:u w:val="single"/>
          </w:rPr>
          <w:t xml:space="preserve">https://academic.oup.com/gji/article-abstract/228/2/1071/6374560?redirectedFrom=fulltext</w:t>
        </w:r>
      </w:hyperlink>
    </w:p>
    <w:p>
      <w:pPr>
        <w:pStyle w:val="Heading1"/>
      </w:pPr>
      <w:bookmarkStart w:id="2" w:name="_Toc2"/>
      <w:r>
        <w:t>Article summary:</w:t>
      </w:r>
      <w:bookmarkEnd w:id="2"/>
    </w:p>
    <w:p>
      <w:pPr>
        <w:jc w:val="both"/>
      </w:pPr>
      <w:r>
        <w:rPr/>
        <w:t xml:space="preserve">1. This article discusses the pressure-dependent joint elastic–electrical properties of brine-saturated artificial sandstones with aligned penny-shaped cracks.</w:t>
      </w:r>
    </w:p>
    <w:p>
      <w:pPr>
        <w:jc w:val="both"/>
      </w:pPr>
      <w:r>
        <w:rPr/>
        <w:t xml:space="preserve">2. The article presents experimental results from the study.</w:t>
      </w:r>
    </w:p>
    <w:p>
      <w:pPr>
        <w:jc w:val="both"/>
      </w:pPr>
      <w:r>
        <w:rPr/>
        <w:t xml:space="preserve">3. The article is available for purchase or rental through DeepDyve.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published in a reputable journal (Geophysical Journal International) and provides detailed information about the study and its results. However, there are some potential biases that should be noted. For example, the article does not provide any information about the methodology used in the study or any potential limitations of the study, which could lead to an incomplete understanding of the results presented in the article. Additionally, there is no discussion of possible counterarguments or alternative interpretations of the data presented in the article, which could lead to a one-sided view of the results. Finally, there is no mention of any potential risks associated with this type of research, which could lead to an incomplete understanding of its implications for future studies.</w:t>
      </w:r>
    </w:p>
    <w:p>
      <w:pPr>
        <w:pStyle w:val="Heading1"/>
      </w:pPr>
      <w:bookmarkStart w:id="5" w:name="_Toc5"/>
      <w:r>
        <w:t>Topics for further research:</w:t>
      </w:r>
      <w:bookmarkEnd w:id="5"/>
    </w:p>
    <w:p>
      <w:pPr>
        <w:spacing w:after="0"/>
        <w:numPr>
          <w:ilvl w:val="0"/>
          <w:numId w:val="2"/>
        </w:numPr>
      </w:pPr>
      <w:r>
        <w:rPr/>
        <w:t xml:space="preserve">Geophysical Journal International methodology</w:t>
      </w:r>
    </w:p>
    <w:p>
      <w:pPr>
        <w:spacing w:after="0"/>
        <w:numPr>
          <w:ilvl w:val="0"/>
          <w:numId w:val="2"/>
        </w:numPr>
      </w:pPr>
      <w:r>
        <w:rPr/>
        <w:t xml:space="preserve">Geophysical Journal International limitations</w:t>
      </w:r>
    </w:p>
    <w:p>
      <w:pPr>
        <w:spacing w:after="0"/>
        <w:numPr>
          <w:ilvl w:val="0"/>
          <w:numId w:val="2"/>
        </w:numPr>
      </w:pPr>
      <w:r>
        <w:rPr/>
        <w:t xml:space="preserve">Geophysical Journal International counterarguments</w:t>
      </w:r>
    </w:p>
    <w:p>
      <w:pPr>
        <w:spacing w:after="0"/>
        <w:numPr>
          <w:ilvl w:val="0"/>
          <w:numId w:val="2"/>
        </w:numPr>
      </w:pPr>
      <w:r>
        <w:rPr/>
        <w:t xml:space="preserve">Geophysical Journal International alternative interpretations</w:t>
      </w:r>
    </w:p>
    <w:p>
      <w:pPr>
        <w:spacing w:after="0"/>
        <w:numPr>
          <w:ilvl w:val="0"/>
          <w:numId w:val="2"/>
        </w:numPr>
      </w:pPr>
      <w:r>
        <w:rPr/>
        <w:t xml:space="preserve">Geophysical Journal International risks</w:t>
      </w:r>
    </w:p>
    <w:p>
      <w:pPr>
        <w:numPr>
          <w:ilvl w:val="0"/>
          <w:numId w:val="2"/>
        </w:numPr>
      </w:pPr>
      <w:r>
        <w:rPr/>
        <w:t xml:space="preserve">Geophysical Journal International implications</w:t>
      </w:r>
    </w:p>
    <w:p>
      <w:pPr>
        <w:pStyle w:val="Heading1"/>
      </w:pPr>
      <w:bookmarkStart w:id="6" w:name="_Toc6"/>
      <w:r>
        <w:t>Report location:</w:t>
      </w:r>
      <w:bookmarkEnd w:id="6"/>
    </w:p>
    <w:p>
      <w:hyperlink r:id="rId8" w:history="1">
        <w:r>
          <w:rPr>
            <w:color w:val="2980b9"/>
            <w:u w:val="single"/>
          </w:rPr>
          <w:t xml:space="preserve">https://www.fullpicture.app/item/32cdd5bc6bbae51a439a5ab133a50f63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B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abstract/228/2/1071/6374560?redirectedFrom=fulltext" TargetMode="External"/><Relationship Id="rId8" Type="http://schemas.openxmlformats.org/officeDocument/2006/relationships/hyperlink" Target="https://www.fullpicture.app/item/32cdd5bc6bbae51a439a5ab133a50f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2023-02-19T18:30:04+01:00</dcterms:created>
  <dcterms:modified xsi:type="dcterms:W3CDTF">2023-02-19T18:30:04+01:00</dcterms:modified>
</cp:coreProperties>
</file>

<file path=docProps/custom.xml><?xml version="1.0" encoding="utf-8"?>
<Properties xmlns="http://schemas.openxmlformats.org/officeDocument/2006/custom-properties" xmlns:vt="http://schemas.openxmlformats.org/officeDocument/2006/docPropsVTypes"/>
</file>