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Demon Parade in Brazil Followed By Flood And Hurricane Storm</w:t>
      </w:r>
      <w:br/>
      <w:hyperlink r:id="rId7" w:history="1">
        <w:r>
          <w:rPr>
            <w:color w:val="2980b9"/>
            <w:u w:val="single"/>
          </w:rPr>
          <w:t xml:space="preserve">https://www.hypefresh.com/devil-worshipers-parade-followed-by-flood-and-hurricane-storm/</w:t>
        </w:r>
      </w:hyperlink>
    </w:p>
    <w:p>
      <w:pPr>
        <w:pStyle w:val="Heading1"/>
      </w:pPr>
      <w:bookmarkStart w:id="2" w:name="_Toc2"/>
      <w:r>
        <w:t>Article summary:</w:t>
      </w:r>
      <w:bookmarkEnd w:id="2"/>
    </w:p>
    <w:p>
      <w:pPr>
        <w:jc w:val="both"/>
      </w:pPr>
      <w:r>
        <w:rPr/>
        <w:t xml:space="preserve">1. Brazil's political battles have become increasingly spiritual in nature, with right-wing politicians seizing on Bible-believing Christians to win elections.</w:t>
      </w:r>
    </w:p>
    <w:p>
      <w:pPr>
        <w:jc w:val="both"/>
      </w:pPr>
      <w:r>
        <w:rPr/>
        <w:t xml:space="preserve">2. The country is divided among a wide range of religious traditions, including Catholicism, Protestant evangelical movements, and spirit cults such as Umbanda and Candoble.</w:t>
      </w:r>
    </w:p>
    <w:p>
      <w:pPr>
        <w:jc w:val="both"/>
      </w:pPr>
      <w:r>
        <w:rPr/>
        <w:t xml:space="preserve">3. Brazil's glitzy carnival has returned with an unexpected twist: worshipers of a devil are on parade, which has raised concerns about religious intolerance and the potential for more natural disasters in the impoverished country.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"Demon Parade in Brazil Followed By Flood And Hurricane Storm" presents a mix of information about Brazilian politics, religion, and natural disasters. However, the article lacks coherence and clarity in its presentation of facts and arguments. </w:t>
      </w:r>
    </w:p>
    <w:p>
      <w:pPr>
        <w:jc w:val="both"/>
      </w:pPr>
      <w:r>
        <w:rPr/>
        <w:t xml:space="preserve"/>
      </w:r>
    </w:p>
    <w:p>
      <w:pPr>
        <w:jc w:val="both"/>
      </w:pPr>
      <w:r>
        <w:rPr/>
        <w:t xml:space="preserve">One potential bias in the article is its portrayal of evangelical pastors as corrupt and manipulative leaders who exploit their followers for political gain. While there have been cases of religious leaders being involved in criminal activities, the article does not provide sufficient evidence to support its claims that prosperity theology is a widespread problem among Brazilian evangelicals or that it has influenced their voting behavior significantly. Moreover, the article overlooks the diversity within the evangelical movement and treats it as a monolithic entity with uniform beliefs and practices.</w:t>
      </w:r>
    </w:p>
    <w:p>
      <w:pPr>
        <w:jc w:val="both"/>
      </w:pPr>
      <w:r>
        <w:rPr/>
        <w:t xml:space="preserve"/>
      </w:r>
    </w:p>
    <w:p>
      <w:pPr>
        <w:jc w:val="both"/>
      </w:pPr>
      <w:r>
        <w:rPr/>
        <w:t xml:space="preserve">Another issue with the article is its sensationalist tone and use of hyperbolic language to describe events such as the Carnival parade and the alleged demon worship by some participants. The article implies that these phenomena are somehow linked to natural disasters like floods and hurricanes without providing any scientific evidence or logical explanation for such a connection. This approach can fuel superstition and fear among readers rather than informing them objectively about the causes and effects of environmental hazards.</w:t>
      </w:r>
    </w:p>
    <w:p>
      <w:pPr>
        <w:jc w:val="both"/>
      </w:pPr>
      <w:r>
        <w:rPr/>
        <w:t xml:space="preserve"/>
      </w:r>
    </w:p>
    <w:p>
      <w:pPr>
        <w:jc w:val="both"/>
      </w:pPr>
      <w:r>
        <w:rPr/>
        <w:t xml:space="preserve">The article also neglects to mention important contextual factors that shape Brazilian society's religious landscape, such as historical legacies of colonialism, slavery, syncretism, and cultural diversity. Instead, it reduces complex issues to simplistic dichotomies between Catholicism and Protestantism or between left-wing and right-wing politics. This oversimplification can lead to misunderstandings or misrepresentations of social realities in Brazil.</w:t>
      </w:r>
    </w:p>
    <w:p>
      <w:pPr>
        <w:jc w:val="both"/>
      </w:pPr>
      <w:r>
        <w:rPr/>
        <w:t xml:space="preserve"/>
      </w:r>
    </w:p>
    <w:p>
      <w:pPr>
        <w:jc w:val="both"/>
      </w:pPr>
      <w:r>
        <w:rPr/>
        <w:t xml:space="preserve">Furthermore, the article seems to promote a particular agenda or viewpoint without acknowledging alternative perspectives or counterarguments. For instance, it portrays President Bolsonaro as a champion of evangelical values while downplaying his controversial statements on women's rights, LGBTQ+ rights, indigenous peoples' rights, environmental protection, democracy, and human rights more broadly. The article also implies that the leftist candidate, Lula da Silva, is somehow linked to Freemasonry without providing any credible sources or explanations for such a claim. This kind of selective reporting can create a biased and distorted image of political actors and their agendas.</w:t>
      </w:r>
    </w:p>
    <w:p>
      <w:pPr>
        <w:jc w:val="both"/>
      </w:pPr>
      <w:r>
        <w:rPr/>
        <w:t xml:space="preserve"/>
      </w:r>
    </w:p>
    <w:p>
      <w:pPr>
        <w:jc w:val="both"/>
      </w:pPr>
      <w:r>
        <w:rPr/>
        <w:t xml:space="preserve">In conclusion, the article "Demon Parade in Brazil Followed By Flood And Hurricane Storm" suffers from several shortcomings in terms of accuracy, balance, and objectivity. While it touches upon some relevant issues related to religion, politics, and natural disasters in Brazil, it fails to provide a coherent and nuanced analysis of these topics. Therefore, readers should approach this article with caution and seek additional sources of information to form a more informed opinion about Brazilian society's complexities and challenges.</w:t>
      </w:r>
    </w:p>
    <w:p>
      <w:pPr>
        <w:pStyle w:val="Heading1"/>
      </w:pPr>
      <w:bookmarkStart w:id="5" w:name="_Toc5"/>
      <w:r>
        <w:t>Topics for further research:</w:t>
      </w:r>
      <w:bookmarkEnd w:id="5"/>
    </w:p>
    <w:p>
      <w:pPr>
        <w:spacing w:after="0"/>
        <w:numPr>
          <w:ilvl w:val="0"/>
          <w:numId w:val="2"/>
        </w:numPr>
      </w:pPr>
      <w:r>
        <w:rPr/>
        <w:t xml:space="preserve">Historical legacies of colonialism and slavery in Brazil
</w:t>
      </w:r>
    </w:p>
    <w:p>
      <w:pPr>
        <w:spacing w:after="0"/>
        <w:numPr>
          <w:ilvl w:val="0"/>
          <w:numId w:val="2"/>
        </w:numPr>
      </w:pPr>
      <w:r>
        <w:rPr/>
        <w:t xml:space="preserve">Syncretism and cultural diversity in Brazilian religions
</w:t>
      </w:r>
    </w:p>
    <w:p>
      <w:pPr>
        <w:spacing w:after="0"/>
        <w:numPr>
          <w:ilvl w:val="0"/>
          <w:numId w:val="2"/>
        </w:numPr>
      </w:pPr>
      <w:r>
        <w:rPr/>
        <w:t xml:space="preserve">Environmental policies and natural disasters in Brazil
</w:t>
      </w:r>
    </w:p>
    <w:p>
      <w:pPr>
        <w:spacing w:after="0"/>
        <w:numPr>
          <w:ilvl w:val="0"/>
          <w:numId w:val="2"/>
        </w:numPr>
      </w:pPr>
      <w:r>
        <w:rPr/>
        <w:t xml:space="preserve">Political polarization and social movements in Brazil
</w:t>
      </w:r>
    </w:p>
    <w:p>
      <w:pPr>
        <w:spacing w:after="0"/>
        <w:numPr>
          <w:ilvl w:val="0"/>
          <w:numId w:val="2"/>
        </w:numPr>
      </w:pPr>
      <w:r>
        <w:rPr/>
        <w:t xml:space="preserve">Human rights issues in Brazil</w:t>
      </w:r>
    </w:p>
    <w:p>
      <w:pPr>
        <w:spacing w:after="0"/>
        <w:numPr>
          <w:ilvl w:val="0"/>
          <w:numId w:val="2"/>
        </w:numPr>
      </w:pPr>
      <w:r>
        <w:rPr/>
        <w:t xml:space="preserve">including women's rights</w:t>
      </w:r>
    </w:p>
    <w:p>
      <w:pPr>
        <w:spacing w:after="0"/>
        <w:numPr>
          <w:ilvl w:val="0"/>
          <w:numId w:val="2"/>
        </w:numPr>
      </w:pPr>
      <w:r>
        <w:rPr/>
        <w:t xml:space="preserve">LGBTQ+ rights</w:t>
      </w:r>
    </w:p>
    <w:p>
      <w:pPr>
        <w:spacing w:after="0"/>
        <w:numPr>
          <w:ilvl w:val="0"/>
          <w:numId w:val="2"/>
        </w:numPr>
      </w:pPr>
      <w:r>
        <w:rPr/>
        <w:t xml:space="preserve">and indigenous peoples' rights
</w:t>
      </w:r>
    </w:p>
    <w:p>
      <w:pPr>
        <w:spacing w:after="0"/>
        <w:numPr>
          <w:ilvl w:val="0"/>
          <w:numId w:val="2"/>
        </w:numPr>
      </w:pPr>
      <w:r>
        <w:rPr/>
        <w:t xml:space="preserve">The role of religion in Brazilian politics and society</w:t>
      </w:r>
    </w:p>
    <w:p>
      <w:pPr>
        <w:numPr>
          <w:ilvl w:val="0"/>
          <w:numId w:val="2"/>
        </w:numPr>
      </w:pPr>
      <w:r>
        <w:rPr/>
        <w:t xml:space="preserve">beyond the evangelical movement.</w:t>
      </w:r>
    </w:p>
    <w:p>
      <w:pPr>
        <w:pStyle w:val="Heading1"/>
      </w:pPr>
      <w:bookmarkStart w:id="6" w:name="_Toc6"/>
      <w:r>
        <w:t>Report location:</w:t>
      </w:r>
      <w:bookmarkEnd w:id="6"/>
    </w:p>
    <w:p>
      <w:hyperlink r:id="rId8" w:history="1">
        <w:r>
          <w:rPr>
            <w:color w:val="2980b9"/>
            <w:u w:val="single"/>
          </w:rPr>
          <w:t xml:space="preserve">https://www.fullpicture.app/item/32ceaae4b182518b3b4a8227f7755ca5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6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pefresh.com/devil-worshipers-parade-followed-by-flood-and-hurricane-storm/" TargetMode="External"/><Relationship Id="rId8" Type="http://schemas.openxmlformats.org/officeDocument/2006/relationships/hyperlink" Target="https://www.fullpicture.app/item/32ceaae4b182518b3b4a8227f7755c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2023-12-11T23:59:10+01:00</dcterms:created>
  <dcterms:modified xsi:type="dcterms:W3CDTF">2023-12-11T23:59:10+01:00</dcterms:modified>
</cp:coreProperties>
</file>

<file path=docProps/custom.xml><?xml version="1.0" encoding="utf-8"?>
<Properties xmlns="http://schemas.openxmlformats.org/officeDocument/2006/custom-properties" xmlns:vt="http://schemas.openxmlformats.org/officeDocument/2006/docPropsVTypes"/>
</file>