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SnO2/SnS2 nanotubes for flexible room-temperature NH3 gas sensors - RSC Advances (RSC Publishing)</w:t>
      </w:r>
      <w:br/>
      <w:hyperlink r:id="rId7" w:history="1">
        <w:r>
          <w:rPr>
            <w:color w:val="2980b9"/>
            <w:u w:val="single"/>
          </w:rPr>
          <w:t xml:space="preserve">https://pubs.rsc.org/en/content/articlelanding/2017/RA/C7RA10537A</w:t>
        </w:r>
      </w:hyperlink>
    </w:p>
    <w:p>
      <w:pPr>
        <w:pStyle w:val="Heading1"/>
      </w:pPr>
      <w:bookmarkStart w:id="2" w:name="_Toc2"/>
      <w:r>
        <w:t>Article summary:</w:t>
      </w:r>
      <w:bookmarkEnd w:id="2"/>
    </w:p>
    <w:p>
      <w:pPr>
        <w:jc w:val="both"/>
      </w:pPr>
      <w:r>
        <w:rPr/>
        <w:t xml:space="preserve">1. This article discusses the use of SnO2/SnS2 nanotubes as a flexible room-temperature NH3 gas sensor.</w:t>
      </w:r>
    </w:p>
    <w:p>
      <w:pPr>
        <w:jc w:val="both"/>
      </w:pPr>
      <w:r>
        <w:rPr/>
        <w:t xml:space="preserve">2. The sensors were fabricated with the composite SnO2/SnS2 nanotubes on a polyethylene terephthalate (PET) substrate and showed excellent sensitivity, fast response time, repeatability, stability and selectivity.</w:t>
      </w:r>
    </w:p>
    <w:p>
      <w:pPr>
        <w:jc w:val="both"/>
      </w:pPr>
      <w:r>
        <w:rPr/>
        <w:t xml:space="preserve">3. The hollow structures and synergistic effect of both SnO2 and SnS2 played an important role in enhancing the sensing performance.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fabrication process of the SnO2/SnS2 nanotube sensors and their performance when exposed to ammonia gas at room temperature. The authors also provide evidence for their claims by citing relevant research studies that have been conducted in this field. Furthermore, they discuss potential risks associated with using these sensors, such as their high power consumption and safety hazards at high temperatures.</w:t>
      </w:r>
    </w:p>
    <w:p>
      <w:pPr>
        <w:jc w:val="both"/>
      </w:pPr>
      <w:r>
        <w:rPr/>
        <w:t xml:space="preserve">However, there are some points that could be improved upon in terms of trustworthiness and reliability. For example, the authors do not explore any counterarguments or alternative solutions to the problem they are addressing. Additionally, they do not present both sides of the argument equally; instead they focus mainly on promoting their own solution without considering other possible approaches or solutions that may be available. Finally, there is no discussion of potential biases or sources of bias in the article which could lead to an incomplete understanding of the topic being discussed.</w:t>
      </w:r>
    </w:p>
    <w:p>
      <w:pPr>
        <w:pStyle w:val="Heading1"/>
      </w:pPr>
      <w:bookmarkStart w:id="5" w:name="_Toc5"/>
      <w:r>
        <w:t>Topics for further research:</w:t>
      </w:r>
      <w:bookmarkEnd w:id="5"/>
    </w:p>
    <w:p>
      <w:pPr>
        <w:spacing w:after="0"/>
        <w:numPr>
          <w:ilvl w:val="0"/>
          <w:numId w:val="2"/>
        </w:numPr>
      </w:pPr>
      <w:r>
        <w:rPr/>
        <w:t xml:space="preserve">Alternative solutions to SnO2/SnS2 nanotube sensors</w:t>
      </w:r>
    </w:p>
    <w:p>
      <w:pPr>
        <w:spacing w:after="0"/>
        <w:numPr>
          <w:ilvl w:val="0"/>
          <w:numId w:val="2"/>
        </w:numPr>
      </w:pPr>
      <w:r>
        <w:rPr/>
        <w:t xml:space="preserve">Safety hazards of nanotube sensors at high temperatures</w:t>
      </w:r>
    </w:p>
    <w:p>
      <w:pPr>
        <w:spacing w:after="0"/>
        <w:numPr>
          <w:ilvl w:val="0"/>
          <w:numId w:val="2"/>
        </w:numPr>
      </w:pPr>
      <w:r>
        <w:rPr/>
        <w:t xml:space="preserve">Power consumption of nanotube sensors</w:t>
      </w:r>
    </w:p>
    <w:p>
      <w:pPr>
        <w:spacing w:after="0"/>
        <w:numPr>
          <w:ilvl w:val="0"/>
          <w:numId w:val="2"/>
        </w:numPr>
      </w:pPr>
      <w:r>
        <w:rPr/>
        <w:t xml:space="preserve">Counterarguments to SnO2/SnS2 nanotube sensors</w:t>
      </w:r>
    </w:p>
    <w:p>
      <w:pPr>
        <w:spacing w:after="0"/>
        <w:numPr>
          <w:ilvl w:val="0"/>
          <w:numId w:val="2"/>
        </w:numPr>
      </w:pPr>
      <w:r>
        <w:rPr/>
        <w:t xml:space="preserve">Sources of bias in nanotube sensor research</w:t>
      </w:r>
    </w:p>
    <w:p>
      <w:pPr>
        <w:numPr>
          <w:ilvl w:val="0"/>
          <w:numId w:val="2"/>
        </w:numPr>
      </w:pPr>
      <w:r>
        <w:rPr/>
        <w:t xml:space="preserve">Advantages and disadvantages of SnO2/SnS2 nanotube sensors</w:t>
      </w:r>
    </w:p>
    <w:p>
      <w:pPr>
        <w:pStyle w:val="Heading1"/>
      </w:pPr>
      <w:bookmarkStart w:id="6" w:name="_Toc6"/>
      <w:r>
        <w:t>Report location:</w:t>
      </w:r>
      <w:bookmarkEnd w:id="6"/>
    </w:p>
    <w:p>
      <w:hyperlink r:id="rId8" w:history="1">
        <w:r>
          <w:rPr>
            <w:color w:val="2980b9"/>
            <w:u w:val="single"/>
          </w:rPr>
          <w:t xml:space="preserve">https://www.fullpicture.app/item/32f0fa82c20eb18d24a0c302a315a789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A82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17/RA/C7RA10537A" TargetMode="External"/><Relationship Id="rId8" Type="http://schemas.openxmlformats.org/officeDocument/2006/relationships/hyperlink" Target="https://www.fullpicture.app/item/32f0fa82c20eb18d24a0c302a315a7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2023-02-25T15:40:51+01:00</dcterms:created>
  <dcterms:modified xsi:type="dcterms:W3CDTF">2023-02-25T15:40:51+01:00</dcterms:modified>
</cp:coreProperties>
</file>

<file path=docProps/custom.xml><?xml version="1.0" encoding="utf-8"?>
<Properties xmlns="http://schemas.openxmlformats.org/officeDocument/2006/custom-properties" xmlns:vt="http://schemas.openxmlformats.org/officeDocument/2006/docPropsVTypes"/>
</file>