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[2301.06712] $(k,q)$-core decomposition of hypergraphs</w:t>
      </w:r>
      <w:br/>
      <w:hyperlink r:id="rId7" w:history="1">
        <w:r>
          <w:rPr>
            <w:color w:val="2980b9"/>
            <w:u w:val="single"/>
          </w:rPr>
          <w:t xml:space="preserve">https://arxiv.org/abs/2301.06712</w:t>
        </w:r>
      </w:hyperlink>
    </w:p>
    <w:p>
      <w:pPr>
        <w:pStyle w:val="Heading1"/>
      </w:pPr>
      <w:bookmarkStart w:id="2" w:name="_Toc2"/>
      <w:r>
        <w:t>Article summary:</w:t>
      </w:r>
      <w:bookmarkEnd w:id="2"/>
    </w:p>
    <w:p>
      <w:pPr>
        <w:jc w:val="both"/>
      </w:pPr>
      <w:r>
        <w:rPr/>
        <w:t xml:space="preserve">1. The article discusses the concept of (k,q)-core decomposition in hypergraphs and its application to identify influential subgroups.</w:t>
      </w:r>
    </w:p>
    <w:p>
      <w:pPr>
        <w:jc w:val="both"/>
      </w:pPr>
      <w:r>
        <w:rPr/>
        <w:t xml:space="preserve">2. It uses a random bipartite network composed of vertices and hyperedges to study the distributions of vertex degree k and hyperedge size q.</w:t>
      </w:r>
    </w:p>
    <w:p>
      <w:pPr>
        <w:jc w:val="both"/>
      </w:pPr>
      <w:r>
        <w:rPr/>
        <w:t xml:space="preserve">3. It reveals a hybrid percolation transition for either k≥3 or q≥3, as well as a distinguishable degree-dependent critical relaxation dynamics in the (2,2)-core decomposition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generating function methods for the distributions of vertex degree k and hyperedge size q, as well as simulations to uncover a hybrid percolation transition for either k≥3 or q≥3. Furthermore, it presents both sides equally by exploring possible counterarguments to its claims. However, there are some potential biases that should be noted. For example, the article does not explore all possible risks associated with using (k,q)-core decomposition in hypergraphs, such as potential inaccuracies due to incomplete data or incorrect assumptions about the underlying structure of the hypergraphs being studied. Additionally, it does not provide any evidence for its claim that (k,q)-core decomposition can be used to select modular structures such as coauthorship groups.</w:t>
      </w:r>
    </w:p>
    <w:p>
      <w:pPr>
        <w:pStyle w:val="Heading1"/>
      </w:pPr>
      <w:bookmarkStart w:id="5" w:name="_Toc5"/>
      <w:r>
        <w:t>Topics for further research:</w:t>
      </w:r>
      <w:bookmarkEnd w:id="5"/>
    </w:p>
    <w:p>
      <w:pPr>
        <w:spacing w:after="0"/>
        <w:numPr>
          <w:ilvl w:val="0"/>
          <w:numId w:val="2"/>
        </w:numPr>
      </w:pPr>
      <w:r>
        <w:rPr/>
        <w:t xml:space="preserve">Risks associated with (k,q)-core decomposition in hypergraphs</w:t>
      </w:r>
    </w:p>
    <w:p>
      <w:pPr>
        <w:spacing w:after="0"/>
        <w:numPr>
          <w:ilvl w:val="0"/>
          <w:numId w:val="2"/>
        </w:numPr>
      </w:pPr>
      <w:r>
        <w:rPr/>
        <w:t xml:space="preserve">Inaccuracies due to incomplete data in (k,q)-core decomposition</w:t>
      </w:r>
    </w:p>
    <w:p>
      <w:pPr>
        <w:spacing w:after="0"/>
        <w:numPr>
          <w:ilvl w:val="0"/>
          <w:numId w:val="2"/>
        </w:numPr>
      </w:pPr>
      <w:r>
        <w:rPr/>
        <w:t xml:space="preserve">Incorrect assumptions about hypergraphs in (k,q)-core decomposition</w:t>
      </w:r>
    </w:p>
    <w:p>
      <w:pPr>
        <w:spacing w:after="0"/>
        <w:numPr>
          <w:ilvl w:val="0"/>
          <w:numId w:val="2"/>
        </w:numPr>
      </w:pPr>
      <w:r>
        <w:rPr/>
        <w:t xml:space="preserve">Selecting modular structures using (k,q)-core decomposition</w:t>
      </w:r>
    </w:p>
    <w:p>
      <w:pPr>
        <w:spacing w:after="0"/>
        <w:numPr>
          <w:ilvl w:val="0"/>
          <w:numId w:val="2"/>
        </w:numPr>
      </w:pPr>
      <w:r>
        <w:rPr/>
        <w:t xml:space="preserve">Coauthorship groups using (k,q)-core decomposition</w:t>
      </w:r>
    </w:p>
    <w:p>
      <w:pPr>
        <w:numPr>
          <w:ilvl w:val="0"/>
          <w:numId w:val="2"/>
        </w:numPr>
      </w:pPr>
      <w:r>
        <w:rPr/>
        <w:t xml:space="preserve">Generating function methods for hypergraph distributions</w:t>
      </w:r>
    </w:p>
    <w:p>
      <w:pPr>
        <w:pStyle w:val="Heading1"/>
      </w:pPr>
      <w:bookmarkStart w:id="6" w:name="_Toc6"/>
      <w:r>
        <w:t>Report location:</w:t>
      </w:r>
      <w:bookmarkEnd w:id="6"/>
    </w:p>
    <w:p>
      <w:hyperlink r:id="rId8" w:history="1">
        <w:r>
          <w:rPr>
            <w:color w:val="2980b9"/>
            <w:u w:val="single"/>
          </w:rPr>
          <w:t xml:space="preserve">https://www.fullpicture.app/item/330a5e40df2885ea4d36cc0c29a00540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EA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1.06712" TargetMode="External"/><Relationship Id="rId8" Type="http://schemas.openxmlformats.org/officeDocument/2006/relationships/hyperlink" Target="https://www.fullpicture.app/item/330a5e40df2885ea4d36cc0c29a005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2023-02-19T15:17:47+01:00</dcterms:created>
  <dcterms:modified xsi:type="dcterms:W3CDTF">2023-02-19T15:17:47+01:00</dcterms:modified>
</cp:coreProperties>
</file>

<file path=docProps/custom.xml><?xml version="1.0" encoding="utf-8"?>
<Properties xmlns="http://schemas.openxmlformats.org/officeDocument/2006/custom-properties" xmlns:vt="http://schemas.openxmlformats.org/officeDocument/2006/docPropsVTypes"/>
</file>