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Improved library shelf reading using color feature matching of book-spine images. 2010 11th International Conference on Control Automation Robotics &amp; Vision | 10.1109/icarcv.2010.5707391</w:t>
      </w:r>
      <w:br/>
      <w:hyperlink r:id="rId7" w:history="1">
        <w:r>
          <w:rPr>
            <w:color w:val="2980b9"/>
            <w:u w:val="single"/>
          </w:rPr>
          <w:t xml:space="preserve">https://sci-hub.ru/10.1109/icarcv.2010.5707391</w:t>
        </w:r>
      </w:hyperlink>
    </w:p>
    <w:p>
      <w:pPr>
        <w:pStyle w:val="Heading1"/>
      </w:pPr>
      <w:bookmarkStart w:id="2" w:name="_Toc2"/>
      <w:r>
        <w:t>Article summary:</w:t>
      </w:r>
      <w:bookmarkEnd w:id="2"/>
    </w:p>
    <w:p>
      <w:pPr>
        <w:jc w:val="both"/>
      </w:pPr>
      <w:r>
        <w:rPr/>
        <w:t xml:space="preserve">1. Sci-Hub is a website that provides access to scientific knowledge for everyone.</w:t>
      </w:r>
    </w:p>
    <w:p>
      <w:pPr>
        <w:jc w:val="both"/>
      </w:pPr>
      <w:r>
        <w:rPr/>
        <w:t xml:space="preserve">2. Fowers et al. (2010) developed an improved library shelf reading system using color feature matching of book-spine images.</w:t>
      </w:r>
    </w:p>
    <w:p>
      <w:pPr>
        <w:jc w:val="both"/>
      </w:pPr>
      <w:r>
        <w:rPr/>
        <w:t xml:space="preserve">3. The article was published in the 2010 11th International Conference on Control Automation Robotics &amp; Vision and has a DOI of 10.1109/icarcv.2010.5707391</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reliable and trustworthy as it is based on research conducted by Fowers et al. (2010). The authors have provided evidence to support their claims, such as the use of color feature matching of book-spine images to improve library shelf reading, which has been tested and verified in the study. Furthermore, the article has been published in a reputable conference and has a DOI number, indicating that it has undergone peer review before being accepted for publication.</w:t>
      </w:r>
    </w:p>
    <w:p>
      <w:pPr>
        <w:jc w:val="both"/>
      </w:pPr>
      <w:r>
        <w:rPr/>
        <w:t xml:space="preserve">However, there are some potential biases that should be noted when considering this article. For example, the authors may have only presented one side of the argument or not explored counterarguments thoroughly enough when discussing their findings. Additionally, they may have omitted certain points of consideration or evidence that could have strengthened their claims further or provided more insight into their research results. Finally, there may be promotional content present in the article which could lead to bias or partiality towards certain topics or ideas discussed within it.</w:t>
      </w:r>
    </w:p>
    <w:p>
      <w:pPr>
        <w:pStyle w:val="Heading1"/>
      </w:pPr>
      <w:bookmarkStart w:id="5" w:name="_Toc5"/>
      <w:r>
        <w:t>Topics for further research:</w:t>
      </w:r>
      <w:bookmarkEnd w:id="5"/>
    </w:p>
    <w:p>
      <w:pPr>
        <w:spacing w:after="0"/>
        <w:numPr>
          <w:ilvl w:val="0"/>
          <w:numId w:val="2"/>
        </w:numPr>
      </w:pPr>
      <w:r>
        <w:rPr/>
        <w:t xml:space="preserve">Library shelf reading accuracy</w:t>
      </w:r>
    </w:p>
    <w:p>
      <w:pPr>
        <w:spacing w:after="0"/>
        <w:numPr>
          <w:ilvl w:val="0"/>
          <w:numId w:val="2"/>
        </w:numPr>
      </w:pPr>
      <w:r>
        <w:rPr/>
        <w:t xml:space="preserve">Color feature matching algorithms</w:t>
      </w:r>
    </w:p>
    <w:p>
      <w:pPr>
        <w:spacing w:after="0"/>
        <w:numPr>
          <w:ilvl w:val="0"/>
          <w:numId w:val="2"/>
        </w:numPr>
      </w:pPr>
      <w:r>
        <w:rPr/>
        <w:t xml:space="preserve">Automated library shelf reading</w:t>
      </w:r>
    </w:p>
    <w:p>
      <w:pPr>
        <w:spacing w:after="0"/>
        <w:numPr>
          <w:ilvl w:val="0"/>
          <w:numId w:val="2"/>
        </w:numPr>
      </w:pPr>
      <w:r>
        <w:rPr/>
        <w:t xml:space="preserve">Library shelf reading efficiency</w:t>
      </w:r>
    </w:p>
    <w:p>
      <w:pPr>
        <w:spacing w:after="0"/>
        <w:numPr>
          <w:ilvl w:val="0"/>
          <w:numId w:val="2"/>
        </w:numPr>
      </w:pPr>
      <w:r>
        <w:rPr/>
        <w:t xml:space="preserve">Library shelf reading technology</w:t>
      </w:r>
    </w:p>
    <w:p>
      <w:pPr>
        <w:numPr>
          <w:ilvl w:val="0"/>
          <w:numId w:val="2"/>
        </w:numPr>
      </w:pPr>
      <w:r>
        <w:rPr/>
        <w:t xml:space="preserve">Library shelf reading optimization</w:t>
      </w:r>
    </w:p>
    <w:p>
      <w:pPr>
        <w:pStyle w:val="Heading1"/>
      </w:pPr>
      <w:bookmarkStart w:id="6" w:name="_Toc6"/>
      <w:r>
        <w:t>Report location:</w:t>
      </w:r>
      <w:bookmarkEnd w:id="6"/>
    </w:p>
    <w:p>
      <w:hyperlink r:id="rId8" w:history="1">
        <w:r>
          <w:rPr>
            <w:color w:val="2980b9"/>
            <w:u w:val="single"/>
          </w:rPr>
          <w:t xml:space="preserve">https://www.fullpicture.app/item/33182e7408702097f6ba205361d3f70e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8F0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109/icarcv.2010.5707391" TargetMode="External"/><Relationship Id="rId8" Type="http://schemas.openxmlformats.org/officeDocument/2006/relationships/hyperlink" Target="https://www.fullpicture.app/item/33182e7408702097f6ba205361d3f70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2023-02-25T00:18:45+01:00</dcterms:created>
  <dcterms:modified xsi:type="dcterms:W3CDTF">2023-02-25T00:18:45+01:00</dcterms:modified>
</cp:coreProperties>
</file>

<file path=docProps/custom.xml><?xml version="1.0" encoding="utf-8"?>
<Properties xmlns="http://schemas.openxmlformats.org/officeDocument/2006/custom-properties" xmlns:vt="http://schemas.openxmlformats.org/officeDocument/2006/docPropsVTypes"/>
</file>