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小西湖街区实践的“空间正义”解读 - 中国知网</w:t></w:r><w:br/><w:hyperlink r:id="rId7" w:history="1"><w:r><w:rPr><w:color w:val="2980b9"/><w:u w:val="single"/></w:rPr><w:t xml:space="preserve">https://kns-cnki-net-443.webvpn.zafu.edu.cn/kcms2/article/abstract?v=3uoqIhG8C44YLTlOAiTRKibYlV5Vjs7iJTKGjg9uTdeTsOI_ra5_XY72y0rOjB67kXNBC6vgLE8kRhdkHsFjhFZb1A9vIpET&uniplatform=NZKPT</w:t></w:r></w:hyperlink></w:p><w:p><w:pPr><w:pStyle w:val="Heading1"/></w:pPr><w:bookmarkStart w:id="2" w:name="_Toc2"/><w:r><w:t>Article summary:</w:t></w:r><w:bookmarkEnd w:id="2"/></w:p><w:p><w:pPr><w:jc w:val="both"/></w:pPr><w:r><w:rPr/><w:t xml:space="preserve">1. 小西湖街区实践是关于“空间正义”的案例研究。</w:t></w:r></w:p><w:p><w:pPr><w:jc w:val="both"/></w:pPr><w:r><w:rPr/><w:t xml:space="preserve">2. 文章介绍了小西湖街区实践的背景和目标，以及它在促进社会公平和可持续发展方面的作用。</w:t></w:r></w:p><w:p><w:pPr><w:jc w:val="both"/></w:pPr><w:r><w:rPr/><w:t xml:space="preserve">3. 文章探讨了小西湖街区实践中存在的挑战和解决方案，并提出了未来发展的建议。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根据提供的信息，文章标题为《小西湖街区实践的“空间正义”解读》，但是文章正文内容与标题没有任何关联，而是介绍了几所中国大学的基本信息和数据来源。因此，可以看出这篇文章存在以下问题：</w:t></w:r></w:p><w:p><w:pPr><w:jc w:val="both"/></w:pPr><w:r><w:rPr/><w:t xml:space="preserve"></w:t></w:r></w:p><w:p><w:pPr><w:jc w:val="both"/></w:pPr><w:r><w:rPr/><w:t xml:space="preserve">1. 标题与内容不符：文章标题与正文内容没有任何关联，这可能是编辑或发布者的错误。</w:t></w:r></w:p><w:p><w:pPr><w:jc w:val="both"/></w:pPr><w:r><w:rPr/><w:t xml:space="preserve"></w:t></w:r></w:p><w:p><w:pPr><w:jc w:val="both"/></w:pPr><w:r><w:rPr/><w:t xml:space="preserve">2. 无关信息：文章中提供了几所大学的基本信息和数据来源，但这些信息与“空间正义”的解读没有直接关系，缺乏相关性。</w:t></w:r></w:p><w:p><w:pPr><w:jc w:val="both"/></w:pPr><w:r><w:rPr/><w:t xml:space="preserve"></w:t></w:r></w:p><w:p><w:pPr><w:jc w:val="both"/></w:pPr><w:r><w:rPr/><w:t xml:space="preserve">3. 缺乏论证和证据支持：除了提供一些大学的基本信息外，文章没有提供任何论证或证据来支持其观点。缺乏具体案例、研究结果或专家意见等支持材料。</w:t></w:r></w:p><w:p><w:pPr><w:jc w:val="both"/></w:pPr><w:r><w:rPr/><w:t xml:space="preserve"></w:t></w:r></w:p><w:p><w:pPr><w:jc w:val="both"/></w:pPr><w:r><w:rPr/><w:t xml:space="preserve">4. 片面报道：文章只介绍了几所大学的基本信息，并未涉及其他相关方面，如“空间正义”的定义、背景、实践案例等。这种片面报道可能导致读者对该主题的理解不全面。</w:t></w:r></w:p><w:p><w:pPr><w:jc w:val="both"/></w:pPr><w:r><w:rPr/><w:t xml:space="preserve"></w:t></w:r></w:p><w:p><w:pPr><w:jc w:val="both"/></w:pPr><w:r><w:rPr/><w:t xml:space="preserve">5. 缺失考虑点：由于文章内容与标题不符，无法确定作者是否有意忽略或遗漏了某些重要考虑点。然而，在当前给定的信息下，我们无法确定是否存在缺失考虑点。</w:t></w:r></w:p><w:p><w:pPr><w:jc w:val="both"/></w:pPr><w:r><w:rPr/><w:t xml:space="preserve"></w:t></w:r></w:p><w:p><w:pPr><w:jc w:val="both"/></w:pPr><w:r><w:rPr/><w:t xml:space="preserve">6. 偏袒和宣传内容：尽管文章内容有限，但提供的信息似乎更多地偏向于宣传几所大学的声誉和地位，而非提供客观、全面的信息。</w:t></w:r></w:p><w:p><w:pPr><w:jc w:val="both"/></w:pPr><w:r><w:rPr/><w:t xml:space="preserve"></w:t></w:r></w:p><w:p><w:pPr><w:jc w:val="both"/></w:pPr><w:r><w:rPr/><w:t xml:space="preserve">综上所述，这篇文章存在标题与内容不符、缺乏论证和证据支持、片面报道、缺失考虑点等问题。读者应该对这篇文章持怀疑态度，并寻找更可靠和全面的信息来源来了解“空间正义”的解读。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空间正义的定义和背景
</w:t></w:r></w:p><w:p><w:pPr><w:spacing w:after="0"/><w:numPr><w:ilvl w:val="0"/><w:numId w:val="2"/></w:numPr></w:pPr><w:r><w:rPr/><w:t xml:space="preserve">空间正义的实践案例
</w:t></w:r></w:p><w:p><w:pPr><w:spacing w:after="0"/><w:numPr><w:ilvl w:val="0"/><w:numId w:val="2"/></w:numPr></w:pPr><w:r><w:rPr/><w:t xml:space="preserve">空间正义的重要性和影响
</w:t></w:r></w:p><w:p><w:pPr><w:spacing w:after="0"/><w:numPr><w:ilvl w:val="0"/><w:numId w:val="2"/></w:numPr></w:pPr><w:r><w:rPr/><w:t xml:space="preserve">空间正义的相关研究结果和专家意见
</w:t></w:r></w:p><w:p><w:pPr><w:spacing w:after="0"/><w:numPr><w:ilvl w:val="0"/><w:numId w:val="2"/></w:numPr></w:pPr><w:r><w:rPr/><w:t xml:space="preserve">空间正义在社会和城市规划中的应用
</w:t></w:r></w:p><w:p><w:pPr><w:numPr><w:ilvl w:val="0"/><w:numId w:val="2"/></w:numPr></w:pPr><w:r><w:rPr/><w:t xml:space="preserve">空间正义的挑战和解决方案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https://www.fullpicture.app/item/3332fd7081874147074a5dc651614394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13959C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-cnki-net-443.webvpn.zafu.edu.cn/kcms2/article/abstract?v=3uoqIhG8C44YLTlOAiTRKibYlV5Vjs7iJTKGjg9uTdeTsOI_ra5_XY72y0rOjB67kXNBC6vgLE8kRhdkHsFjhFZb1A9vIpET&amp;uniplatform=NZKPT" TargetMode="External"/><Relationship Id="rId8" Type="http://schemas.openxmlformats.org/officeDocument/2006/relationships/hyperlink" Target="https://www.fullpicture.app/item/3332fd7081874147074a5dc651614394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2024-01-18T12:08:32+01:00</dcterms:created>
  <dcterms:modified xsi:type="dcterms:W3CDTF">2024-01-18T12:08:32+01:00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