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Clutter Modeling and Characteristics Analysis for Bistatic SBR | IEEE Conference Publication | IEEE Xplore</w:t>
      </w:r>
      <w:br/>
      <w:hyperlink r:id="rId7" w:history="1">
        <w:r>
          <w:rPr>
            <w:color w:val="2980b9"/>
            <w:u w:val="single"/>
          </w:rPr>
          <w:t xml:space="preserve">https://ieeexplore.ieee.org/document/4250364</w:t>
        </w:r>
      </w:hyperlink>
    </w:p>
    <w:p>
      <w:pPr>
        <w:pStyle w:val="Heading1"/>
      </w:pPr>
      <w:bookmarkStart w:id="2" w:name="_Toc2"/>
      <w:r>
        <w:t>Article summary:</w:t>
      </w:r>
      <w:bookmarkEnd w:id="2"/>
    </w:p>
    <w:p>
      <w:pPr>
        <w:jc w:val="both"/>
      </w:pPr>
      <w:r>
        <w:rPr/>
        <w:t xml:space="preserve">1. Clutter modeling is crucial for analyzing clutter characteristics and developing clutter suppression methods in bistatic space-based radar (SBR).</w:t>
      </w:r>
    </w:p>
    <w:p>
      <w:pPr>
        <w:jc w:val="both"/>
      </w:pPr>
      <w:r>
        <w:rPr/>
        <w:t xml:space="preserve">2. The analytic resolution of the clutter isorange contour in a range gate can be obtained by considering the earth's rotation effect and using ellipsoid and spherical equations.</w:t>
      </w:r>
    </w:p>
    <w:p>
      <w:pPr>
        <w:jc w:val="both"/>
      </w:pPr>
      <w:r>
        <w:rPr/>
        <w:t xml:space="preserve">3. Bistatic SBR clutter characteristics vary for different geometries, and understanding these variations can help design better clutter mitigation techniques and bistatic configuration parameters.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作为一篇关于杂波建模和特征分析的论文，该文章提供了对双基地空间雷达（SBR）中杂波特征的分析。然而，该文章存在一些潜在的偏见和局限性。</w:t>
      </w:r>
    </w:p>
    <w:p>
      <w:pPr>
        <w:jc w:val="both"/>
      </w:pPr>
      <w:r>
        <w:rPr/>
        <w:t xml:space="preserve"/>
      </w:r>
    </w:p>
    <w:p>
      <w:pPr>
        <w:jc w:val="both"/>
      </w:pPr>
      <w:r>
        <w:rPr/>
        <w:t xml:space="preserve">首先，该文章没有探讨可能存在的风险或负面影响。例如，在使用SBR进行监视时，可能会侵犯个人隐私权或引起其他安全问题。此外，该文章没有平等地呈现双方的观点，只关注了SBR技术的优点而忽略了其缺点。</w:t>
      </w:r>
    </w:p>
    <w:p>
      <w:pPr>
        <w:jc w:val="both"/>
      </w:pPr>
      <w:r>
        <w:rPr/>
        <w:t xml:space="preserve"/>
      </w:r>
    </w:p>
    <w:p>
      <w:pPr>
        <w:jc w:val="both"/>
      </w:pPr>
      <w:r>
        <w:rPr/>
        <w:t xml:space="preserve">其次，该文章提出了一种新的杂波建模方法，并给出了一些结果。然而，这些结果并没有得到充分证明或验证。作者没有提供足够的数据或实验来支持他们所提出的结论。因此，这些结论可能是片面的或不准确的。</w:t>
      </w:r>
    </w:p>
    <w:p>
      <w:pPr>
        <w:jc w:val="both"/>
      </w:pPr>
      <w:r>
        <w:rPr/>
        <w:t xml:space="preserve"/>
      </w:r>
    </w:p>
    <w:p>
      <w:pPr>
        <w:jc w:val="both"/>
      </w:pPr>
      <w:r>
        <w:rPr/>
        <w:t xml:space="preserve">最后，该文章似乎有一定程度上偏袒SBR技术，并未考虑其他雷达技术与之相比较时可能存在的优势和劣势。因此，在评估SBR技术时需要更加全面地考虑各种因素。</w:t>
      </w:r>
    </w:p>
    <w:p>
      <w:pPr>
        <w:jc w:val="both"/>
      </w:pPr>
      <w:r>
        <w:rPr/>
        <w:t xml:space="preserve"/>
      </w:r>
    </w:p>
    <w:p>
      <w:pPr>
        <w:jc w:val="both"/>
      </w:pPr>
      <w:r>
        <w:rPr/>
        <w:t xml:space="preserve">综上所述，尽管该文章提供了对双基地空间雷达中杂波特征进行建模和分析的有用信息，但它也存在潜在偏见、片面报道、无根据主张、缺失考虑点等问题。因此，在使用这篇论文中提到的信息时需要谨慎，并应考虑其他相关因素。</w:t>
      </w:r>
    </w:p>
    <w:p>
      <w:pPr>
        <w:pStyle w:val="Heading1"/>
      </w:pPr>
      <w:bookmarkStart w:id="5" w:name="_Toc5"/>
      <w:r>
        <w:t>Topics for further research:</w:t>
      </w:r>
      <w:bookmarkEnd w:id="5"/>
    </w:p>
    <w:p>
      <w:pPr>
        <w:spacing w:after="0"/>
        <w:numPr>
          <w:ilvl w:val="0"/>
          <w:numId w:val="2"/>
        </w:numPr>
      </w:pPr>
      <w:r>
        <w:rPr/>
        <w:t xml:space="preserve">Privacy concerns with SBR technology
</w:t>
      </w:r>
    </w:p>
    <w:p>
      <w:pPr>
        <w:spacing w:after="0"/>
        <w:numPr>
          <w:ilvl w:val="0"/>
          <w:numId w:val="2"/>
        </w:numPr>
      </w:pPr>
      <w:r>
        <w:rPr/>
        <w:t xml:space="preserve">Limitations and drawbacks of SBR technology
</w:t>
      </w:r>
    </w:p>
    <w:p>
      <w:pPr>
        <w:spacing w:after="0"/>
        <w:numPr>
          <w:ilvl w:val="0"/>
          <w:numId w:val="2"/>
        </w:numPr>
      </w:pPr>
      <w:r>
        <w:rPr/>
        <w:t xml:space="preserve">Lack of sufficient data and experiments to support conclusions
</w:t>
      </w:r>
    </w:p>
    <w:p>
      <w:pPr>
        <w:spacing w:after="0"/>
        <w:numPr>
          <w:ilvl w:val="0"/>
          <w:numId w:val="2"/>
        </w:numPr>
      </w:pPr>
      <w:r>
        <w:rPr/>
        <w:t xml:space="preserve">Biased reporting in favor of SBR technology
</w:t>
      </w:r>
    </w:p>
    <w:p>
      <w:pPr>
        <w:spacing w:after="0"/>
        <w:numPr>
          <w:ilvl w:val="0"/>
          <w:numId w:val="2"/>
        </w:numPr>
      </w:pPr>
      <w:r>
        <w:rPr/>
        <w:t xml:space="preserve">Need for comprehensive evaluation of SBR technology
</w:t>
      </w:r>
    </w:p>
    <w:p>
      <w:pPr>
        <w:numPr>
          <w:ilvl w:val="0"/>
          <w:numId w:val="2"/>
        </w:numPr>
      </w:pPr>
      <w:r>
        <w:rPr/>
        <w:t xml:space="preserve">Other radar technologies and their advantages and disadvantages compared to SBR</w:t>
      </w:r>
    </w:p>
    <w:p>
      <w:pPr>
        <w:pStyle w:val="Heading1"/>
      </w:pPr>
      <w:bookmarkStart w:id="6" w:name="_Toc6"/>
      <w:r>
        <w:t>Report location:</w:t>
      </w:r>
      <w:bookmarkEnd w:id="6"/>
    </w:p>
    <w:p>
      <w:hyperlink r:id="rId8" w:history="1">
        <w:r>
          <w:rPr>
            <w:color w:val="2980b9"/>
            <w:u w:val="single"/>
          </w:rPr>
          <w:t xml:space="preserve">https://www.fullpicture.app/item/33906434e5166d576731c87d65a92bb2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296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4250364" TargetMode="External"/><Relationship Id="rId8" Type="http://schemas.openxmlformats.org/officeDocument/2006/relationships/hyperlink" Target="https://www.fullpicture.app/item/33906434e5166d576731c87d65a92b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2023-03-11T10:10:31+01:00</dcterms:created>
  <dcterms:modified xsi:type="dcterms:W3CDTF">2023-03-11T10:10:31+01:00</dcterms:modified>
</cp:coreProperties>
</file>

<file path=docProps/custom.xml><?xml version="1.0" encoding="utf-8"?>
<Properties xmlns="http://schemas.openxmlformats.org/officeDocument/2006/custom-properties" xmlns:vt="http://schemas.openxmlformats.org/officeDocument/2006/docPropsVTypes"/>
</file>