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Informational Archives</w:t>
      </w:r>
      <w:br/>
      <w:hyperlink r:id="rId7" w:history="1">
        <w:r>
          <w:rPr>
            <w:color w:val="2980b9"/>
            <w:u w:val="single"/>
          </w:rPr>
          <w:t xml:space="preserve">https://cbdbutterfly.com/topics/informational/</w:t>
        </w:r>
      </w:hyperlink>
    </w:p>
    <w:p>
      <w:pPr>
        <w:pStyle w:val="Heading1"/>
      </w:pPr>
      <w:bookmarkStart w:id="2" w:name="_Toc2"/>
      <w:r>
        <w:t>Article summary:</w:t>
      </w:r>
      <w:bookmarkEnd w:id="2"/>
    </w:p>
    <w:p>
      <w:pPr>
        <w:jc w:val="both"/>
      </w:pPr>
      <w:r>
        <w:rPr/>
        <w:t xml:space="preserve">1. This article discusses the use of cookies on websites and how they can be used to improve user experience.</w:t>
      </w:r>
    </w:p>
    <w:p>
      <w:pPr>
        <w:jc w:val="both"/>
      </w:pPr>
      <w:r>
        <w:rPr/>
        <w:t xml:space="preserve">2. It explains the different types of cookies, including necessary, functional, performance, analytical, and advertisement cookies.</w:t>
      </w:r>
    </w:p>
    <w:p>
      <w:pPr>
        <w:jc w:val="both"/>
      </w:pPr>
      <w:r>
        <w:rPr/>
        <w:t xml:space="preserve">3. It also outlines the potential risks associated with using cookies on websites.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use of cookies on websites. The article provides a clear explanation of the different types of cookies and their purpose, as well as outlining potential risks associated with their use. The article does not appear to be biased or one-sided in its reporting, nor does it contain any unsupported claims or missing points of consideration. All claims made are supported by evidence and there are no unexplored counterarguments or promotional content present in the text. The article is impartial in its presentation and notes possible risks associated with using cookies on websites. Both sides of the argument are presented equally throughout the text.</w:t>
      </w:r>
    </w:p>
    <w:p>
      <w:pPr>
        <w:pStyle w:val="Heading1"/>
      </w:pPr>
      <w:bookmarkStart w:id="5" w:name="_Toc5"/>
      <w:r>
        <w:t>Topics for further research:</w:t>
      </w:r>
      <w:bookmarkEnd w:id="5"/>
    </w:p>
    <w:p>
      <w:pPr>
        <w:spacing w:after="0"/>
        <w:numPr>
          <w:ilvl w:val="0"/>
          <w:numId w:val="2"/>
        </w:numPr>
      </w:pPr>
      <w:r>
        <w:rPr/>
        <w:t xml:space="preserve">Cookie consent laws</w:t>
      </w:r>
    </w:p>
    <w:p>
      <w:pPr>
        <w:spacing w:after="0"/>
        <w:numPr>
          <w:ilvl w:val="0"/>
          <w:numId w:val="2"/>
        </w:numPr>
      </w:pPr>
      <w:r>
        <w:rPr/>
        <w:t xml:space="preserve">Cookie tracking technology</w:t>
      </w:r>
    </w:p>
    <w:p>
      <w:pPr>
        <w:spacing w:after="0"/>
        <w:numPr>
          <w:ilvl w:val="0"/>
          <w:numId w:val="2"/>
        </w:numPr>
      </w:pPr>
      <w:r>
        <w:rPr/>
        <w:t xml:space="preserve">Cookie security risks</w:t>
      </w:r>
    </w:p>
    <w:p>
      <w:pPr>
        <w:spacing w:after="0"/>
        <w:numPr>
          <w:ilvl w:val="0"/>
          <w:numId w:val="2"/>
        </w:numPr>
      </w:pPr>
      <w:r>
        <w:rPr/>
        <w:t xml:space="preserve">Cookie privacy policies</w:t>
      </w:r>
    </w:p>
    <w:p>
      <w:pPr>
        <w:spacing w:after="0"/>
        <w:numPr>
          <w:ilvl w:val="0"/>
          <w:numId w:val="2"/>
        </w:numPr>
      </w:pPr>
      <w:r>
        <w:rPr/>
        <w:t xml:space="preserve">Cookie data collection</w:t>
      </w:r>
    </w:p>
    <w:p>
      <w:pPr>
        <w:numPr>
          <w:ilvl w:val="0"/>
          <w:numId w:val="2"/>
        </w:numPr>
      </w:pPr>
      <w:r>
        <w:rPr/>
        <w:t xml:space="preserve">Cookie data protection regulations</w:t>
      </w:r>
    </w:p>
    <w:p>
      <w:pPr>
        <w:pStyle w:val="Heading1"/>
      </w:pPr>
      <w:bookmarkStart w:id="6" w:name="_Toc6"/>
      <w:r>
        <w:t>Report location:</w:t>
      </w:r>
      <w:bookmarkEnd w:id="6"/>
    </w:p>
    <w:p>
      <w:hyperlink r:id="rId8" w:history="1">
        <w:r>
          <w:rPr>
            <w:color w:val="2980b9"/>
            <w:u w:val="single"/>
          </w:rPr>
          <w:t xml:space="preserve">https://www.fullpicture.app/item/33af70b712516c48774fb0c1028f82b0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66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bdbutterfly.com/topics/informational/" TargetMode="External"/><Relationship Id="rId8" Type="http://schemas.openxmlformats.org/officeDocument/2006/relationships/hyperlink" Target="https://www.fullpicture.app/item/33af70b712516c48774fb0c1028f82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2023-02-22T00:59:33+01:00</dcterms:created>
  <dcterms:modified xsi:type="dcterms:W3CDTF">2023-02-22T00:59:33+01:00</dcterms:modified>
</cp:coreProperties>
</file>

<file path=docProps/custom.xml><?xml version="1.0" encoding="utf-8"?>
<Properties xmlns="http://schemas.openxmlformats.org/officeDocument/2006/custom-properties" xmlns:vt="http://schemas.openxmlformats.org/officeDocument/2006/docPropsVTypes"/>
</file>