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Isolation and Cultivation of Dermal Stem Cells that Differentiate into Functional Epidermal Melanocytes | SpringerLink</w:t>
      </w:r>
      <w:br/>
      <w:hyperlink r:id="rId7" w:history="1">
        <w:r>
          <w:rPr>
            <w:color w:val="2980b9"/>
            <w:u w:val="single"/>
          </w:rPr>
          <w:t xml:space="preserve">https://link.springer.com/protocol/10.1007/978-1-61779-367-7_2</w:t>
        </w:r>
      </w:hyperlink>
    </w:p>
    <w:p>
      <w:pPr>
        <w:pStyle w:val="Heading1"/>
      </w:pPr>
      <w:bookmarkStart w:id="2" w:name="_Toc2"/>
      <w:r>
        <w:t>Article summary:</w:t>
      </w:r>
      <w:bookmarkEnd w:id="2"/>
    </w:p>
    <w:p>
      <w:pPr>
        <w:jc w:val="both"/>
      </w:pPr>
      <w:r>
        <w:rPr/>
        <w:t xml:space="preserve">1. Melanocytes originate from the neural crest in vertebrate development and are found in both hair follicles and glabrous skin.</w:t>
      </w:r>
    </w:p>
    <w:p>
      <w:pPr>
        <w:jc w:val="both"/>
      </w:pPr>
      <w:r>
        <w:rPr/>
        <w:t xml:space="preserve">2. Dermal stem cells isolated from human foreskins lacking hair follicles can differentiate into melanocytes and migrate to the epidermis.</w:t>
      </w:r>
    </w:p>
    <w:p>
      <w:pPr>
        <w:jc w:val="both"/>
      </w:pPr>
      <w:r>
        <w:rPr/>
        <w:t xml:space="preserve">3. This chapter outlines procedures for the isolation of dermal stem cells and their differentiation into functional melanocytes that produce pigment and express appropriate markers.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overview of the isolation and cultivation of dermal stem cells that differentiate into functional epidermal melanocytes. The article is well-referenced, with citations to relevant research studies, which adds to its trustworthiness. The authors also provide a comprehensive list of materials needed for the procedure, which further adds to its reliability.</w:t>
      </w:r>
    </w:p>
    <w:p>
      <w:pPr>
        <w:jc w:val="both"/>
      </w:pPr>
      <w:r>
        <w:rPr/>
        <w:t xml:space="preserve">However, there are some potential biases in the article that should be noted. For example, the authors do not discuss any potential risks associated with this procedure or any possible side effects that may arise from it. Additionally, they do not explore any counterarguments or present both sides of the argument equally; instead, they focus solely on presenting their own findings and conclusions without considering other perspectives or evidence that may contradict them. Furthermore, some of the claims made in the article are unsupported by evidence or data; while this does not necessarily make them unreliable, it does raise questions about their accuracy and validity.</w:t>
      </w:r>
    </w:p>
    <w:p>
      <w:pPr>
        <w:jc w:val="both"/>
      </w:pPr>
      <w:r>
        <w:rPr/>
        <w:t xml:space="preserve">In conclusion, while this article is generally reliable due to its detailed overview of procedures for isolating dermal stem cells and cultivating them into functional epidermal melanocytes,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dermal stem cell isolation</w:t>
      </w:r>
    </w:p>
    <w:p>
      <w:pPr>
        <w:spacing w:after="0"/>
        <w:numPr>
          <w:ilvl w:val="0"/>
          <w:numId w:val="2"/>
        </w:numPr>
      </w:pPr>
      <w:r>
        <w:rPr/>
        <w:t xml:space="preserve">Side effects of dermal stem cell cultivation</w:t>
      </w:r>
    </w:p>
    <w:p>
      <w:pPr>
        <w:spacing w:after="0"/>
        <w:numPr>
          <w:ilvl w:val="0"/>
          <w:numId w:val="2"/>
        </w:numPr>
      </w:pPr>
      <w:r>
        <w:rPr/>
        <w:t xml:space="preserve">Counterarguments to dermal stem cell research</w:t>
      </w:r>
    </w:p>
    <w:p>
      <w:pPr>
        <w:spacing w:after="0"/>
        <w:numPr>
          <w:ilvl w:val="0"/>
          <w:numId w:val="2"/>
        </w:numPr>
      </w:pPr>
      <w:r>
        <w:rPr/>
        <w:t xml:space="preserve">Evidence for dermal stem cell efficacy</w:t>
      </w:r>
    </w:p>
    <w:p>
      <w:pPr>
        <w:spacing w:after="0"/>
        <w:numPr>
          <w:ilvl w:val="0"/>
          <w:numId w:val="2"/>
        </w:numPr>
      </w:pPr>
      <w:r>
        <w:rPr/>
        <w:t xml:space="preserve">Alternatives to dermal stem cell therapy</w:t>
      </w:r>
    </w:p>
    <w:p>
      <w:pPr>
        <w:numPr>
          <w:ilvl w:val="0"/>
          <w:numId w:val="2"/>
        </w:numPr>
      </w:pPr>
      <w:r>
        <w:rPr/>
        <w:t xml:space="preserve">Ethical considerations of dermal stem cell research</w:t>
      </w:r>
    </w:p>
    <w:p>
      <w:pPr>
        <w:pStyle w:val="Heading1"/>
      </w:pPr>
      <w:bookmarkStart w:id="6" w:name="_Toc6"/>
      <w:r>
        <w:t>Report location:</w:t>
      </w:r>
      <w:bookmarkEnd w:id="6"/>
    </w:p>
    <w:p>
      <w:hyperlink r:id="rId8" w:history="1">
        <w:r>
          <w:rPr>
            <w:color w:val="2980b9"/>
            <w:u w:val="single"/>
          </w:rPr>
          <w:t xml:space="preserve">https://www.fullpicture.app/item/33c1e5902acb53283e79d27744a38212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7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protocol/10.1007/978-1-61779-367-7_2" TargetMode="External"/><Relationship Id="rId8" Type="http://schemas.openxmlformats.org/officeDocument/2006/relationships/hyperlink" Target="https://www.fullpicture.app/item/33c1e5902acb53283e79d27744a382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2023-02-21T00:53:30+01:00</dcterms:created>
  <dcterms:modified xsi:type="dcterms:W3CDTF">2023-02-21T00:53:30+01:00</dcterms:modified>
</cp:coreProperties>
</file>

<file path=docProps/custom.xml><?xml version="1.0" encoding="utf-8"?>
<Properties xmlns="http://schemas.openxmlformats.org/officeDocument/2006/custom-properties" xmlns:vt="http://schemas.openxmlformats.org/officeDocument/2006/docPropsVTypes"/>
</file>