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Alzheimer's disease - Treatment - NHS</w:t>
      </w:r>
      <w:br/>
      <w:hyperlink r:id="rId7" w:history="1">
        <w:r>
          <w:rPr>
            <w:color w:val="2980b9"/>
            <w:u w:val="single"/>
          </w:rPr>
          <w:t xml:space="preserve">https://www.nhs.uk/conditions/alzheimers-disease/treatment/</w:t>
        </w:r>
      </w:hyperlink>
    </w:p>
    <w:p>
      <w:pPr>
        <w:pStyle w:val="Heading1"/>
      </w:pPr>
      <w:bookmarkStart w:id="2" w:name="_Toc2"/>
      <w:r>
        <w:t>Article summary:</w:t>
      </w:r>
      <w:bookmarkEnd w:id="2"/>
    </w:p>
    <w:p>
      <w:pPr>
        <w:jc w:val="both"/>
      </w:pPr>
      <w:r>
        <w:rPr/>
        <w:t xml:space="preserve">1. There is currently no cure for Alzheimer's disease, but there are medicines available to temporarily reduce symptoms.</w:t>
      </w:r>
    </w:p>
    <w:p>
      <w:pPr>
        <w:jc w:val="both"/>
      </w:pPr>
      <w:r>
        <w:rPr/>
        <w:t xml:space="preserve">2. Acetylcholinesterase (AChE) inhibitors, memantine, risperidone and haloperidol may be prescribed to help manage the condition.</w:t>
      </w:r>
    </w:p>
    <w:p>
      <w:pPr>
        <w:jc w:val="both"/>
      </w:pPr>
      <w:r>
        <w:rPr/>
        <w:t xml:space="preserve">3. Cognitive stimulation therapy, cognitive rehabilitation and reminiscence/life story work can also help people with dementia live well with the condition.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treatments available for Alzheimer’s disease, including both medications and therapies. The article is written in an unbiased manner and does not appear to be promoting any particular treatment or product. It also provides links to further resources for those seeking more information on the topic. </w:t>
      </w:r>
    </w:p>
    <w:p>
      <w:pPr>
        <w:jc w:val="both"/>
      </w:pPr>
      <w:r>
        <w:rPr/>
        <w:t xml:space="preserve">The article does not appear to have any major biases or unsupported claims; however, it could benefit from providing more detail on potential risks associated with certain treatments such as AChE inhibitors and antipsychotics. Additionally, while the article mentions that cognitive stimulation therapy can improve mood and wellbeing, it does not provide any evidence to support this claim or explore possible counterarguments. </w:t>
      </w:r>
    </w:p>
    <w:p>
      <w:pPr>
        <w:jc w:val="both"/>
      </w:pPr>
      <w:r>
        <w:rPr/>
        <w:t xml:space="preserve">In conclusion, the article is generally reliable and trustworthy in its content; however, it could benefit from providing more detail on potential risks associated with certain treatments as well as evidence to support its claims about cognitive stimulation therapy.</w:t>
      </w:r>
    </w:p>
    <w:p>
      <w:pPr>
        <w:pStyle w:val="Heading1"/>
      </w:pPr>
      <w:bookmarkStart w:id="5" w:name="_Toc5"/>
      <w:r>
        <w:t>Topics for further research:</w:t>
      </w:r>
      <w:bookmarkEnd w:id="5"/>
    </w:p>
    <w:p>
      <w:pPr>
        <w:spacing w:after="0"/>
        <w:numPr>
          <w:ilvl w:val="0"/>
          <w:numId w:val="2"/>
        </w:numPr>
      </w:pPr>
      <w:r>
        <w:rPr/>
        <w:t xml:space="preserve">Risks of AChE inhibitors for Alzheimer's disease</w:t>
      </w:r>
    </w:p>
    <w:p>
      <w:pPr>
        <w:spacing w:after="0"/>
        <w:numPr>
          <w:ilvl w:val="0"/>
          <w:numId w:val="2"/>
        </w:numPr>
      </w:pPr>
      <w:r>
        <w:rPr/>
        <w:t xml:space="preserve">Side effects of antipsychotics for Alzheimer's disease</w:t>
      </w:r>
    </w:p>
    <w:p>
      <w:pPr>
        <w:spacing w:after="0"/>
        <w:numPr>
          <w:ilvl w:val="0"/>
          <w:numId w:val="2"/>
        </w:numPr>
      </w:pPr>
      <w:r>
        <w:rPr/>
        <w:t xml:space="preserve">Evidence for cognitive stimulation therapy for Alzheimer's disease</w:t>
      </w:r>
    </w:p>
    <w:p>
      <w:pPr>
        <w:spacing w:after="0"/>
        <w:numPr>
          <w:ilvl w:val="0"/>
          <w:numId w:val="2"/>
        </w:numPr>
      </w:pPr>
      <w:r>
        <w:rPr/>
        <w:t xml:space="preserve">Long-term effects of Alzheimer's disease treatments</w:t>
      </w:r>
    </w:p>
    <w:p>
      <w:pPr>
        <w:spacing w:after="0"/>
        <w:numPr>
          <w:ilvl w:val="0"/>
          <w:numId w:val="2"/>
        </w:numPr>
      </w:pPr>
      <w:r>
        <w:rPr/>
        <w:t xml:space="preserve">Alternative treatments for Alzheimer's disease</w:t>
      </w:r>
    </w:p>
    <w:p>
      <w:pPr>
        <w:numPr>
          <w:ilvl w:val="0"/>
          <w:numId w:val="2"/>
        </w:numPr>
      </w:pPr>
      <w:r>
        <w:rPr/>
        <w:t xml:space="preserve">Non-pharmacological interventions for Alzheimer's disease</w:t>
      </w:r>
    </w:p>
    <w:p>
      <w:pPr>
        <w:pStyle w:val="Heading1"/>
      </w:pPr>
      <w:bookmarkStart w:id="6" w:name="_Toc6"/>
      <w:r>
        <w:t>Report location:</w:t>
      </w:r>
      <w:bookmarkEnd w:id="6"/>
    </w:p>
    <w:p>
      <w:hyperlink r:id="rId8" w:history="1">
        <w:r>
          <w:rPr>
            <w:color w:val="2980b9"/>
            <w:u w:val="single"/>
          </w:rPr>
          <w:t xml:space="preserve">https://www.fullpicture.app/item/33d80234883f0490cd0e0ed7453a9c84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3B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hs.uk/conditions/alzheimers-disease/treatment/" TargetMode="External"/><Relationship Id="rId8" Type="http://schemas.openxmlformats.org/officeDocument/2006/relationships/hyperlink" Target="https://www.fullpicture.app/item/33d80234883f0490cd0e0ed7453a9c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2023-02-26T19:29:03+01:00</dcterms:created>
  <dcterms:modified xsi:type="dcterms:W3CDTF">2023-02-26T19:29:03+01:00</dcterms:modified>
</cp:coreProperties>
</file>

<file path=docProps/custom.xml><?xml version="1.0" encoding="utf-8"?>
<Properties xmlns="http://schemas.openxmlformats.org/officeDocument/2006/custom-properties" xmlns:vt="http://schemas.openxmlformats.org/officeDocument/2006/docPropsVTypes"/>
</file>