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single-cell matching and multimodal analysis using shared and distinct features - PubMed</w:t>
      </w:r>
      <w:br/>
      <w:hyperlink r:id="rId7" w:history="1">
        <w:r>
          <w:rPr>
            <w:color w:val="2980b9"/>
            <w:u w:val="single"/>
          </w:rPr>
          <w:t xml:space="preserve">https://pubmed.ncbi.nlm.nih.gov/36624212/</w:t>
        </w:r>
      </w:hyperlink>
    </w:p>
    <w:p>
      <w:pPr>
        <w:pStyle w:val="Heading1"/>
      </w:pPr>
      <w:bookmarkStart w:id="2" w:name="_Toc2"/>
      <w:r>
        <w:t>Article summary:</w:t>
      </w:r>
      <w:bookmarkEnd w:id="2"/>
    </w:p>
    <w:p>
      <w:pPr>
        <w:jc w:val="both"/>
      </w:pPr>
      <w:r>
        <w:rPr/>
        <w:t xml:space="preserve">1. MARIO is a cell-matching algorithm that accounts for both shared and distinct features, while consisting of vital filtering steps to avoid suboptimal matching.</w:t>
      </w:r>
    </w:p>
    <w:p>
      <w:pPr>
        <w:jc w:val="both"/>
      </w:pPr>
      <w:r>
        <w:rPr/>
        <w:t xml:space="preserve">2. MARIO accurately matches and integrates data from different single-cell proteomic and multimodal methods, including spatial techniques and has cross-species capabilities.</w:t>
      </w:r>
    </w:p>
    <w:p>
      <w:pPr>
        <w:jc w:val="both"/>
      </w:pPr>
      <w:r>
        <w:rPr/>
        <w:t xml:space="preserve">3. MARIO was used to match tissue macrophages identified from COVID-19 lung autopsies with macrophages recovered from COVID-19 bronchoalveolar lavage fluid, revealing unique immune responses within the lung microenvironment of patients with COVID.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MARIO algorithm, which is a cell-matching algorithm that accounts for both shared and distinct features while consisting of vital filtering steps to avoid suboptimal matching. The article provides evidence for the efficacy of the algorithm in accurately matching and integrating data from different single-cell proteomic and multimodal methods, including spatial techniques, as well as its cross-species capabilities. Furthermore, it provides an example of how MARIO was used to match tissue macrophages identified from COVID-19 lung autopsies with macrophages recovered from COVID-19 bronchoalveolar lavage fluid, revealing unique immune responses within the lung microenvironment of patients with COVID. </w:t>
      </w:r>
    </w:p>
    <w:p>
      <w:pPr>
        <w:jc w:val="both"/>
      </w:pPr>
      <w:r>
        <w:rPr/>
        <w:t xml:space="preserve">The article does not appear to be biased or one sided in its reporting; however, there are some potential areas where more information could be provided such as possible risks associated with using the MARIO algorithm or further examples of how it can be applied in other contexts beyond COVID-19 research. Additionally, there could be more exploration into counterarguments or alternative approaches to cell matching that may have advantages over MARIO in certain contexts.</w:t>
      </w:r>
    </w:p>
    <w:p>
      <w:pPr>
        <w:pStyle w:val="Heading1"/>
      </w:pPr>
      <w:bookmarkStart w:id="5" w:name="_Toc5"/>
      <w:r>
        <w:t>Topics for further research:</w:t>
      </w:r>
      <w:bookmarkEnd w:id="5"/>
    </w:p>
    <w:p>
      <w:pPr>
        <w:spacing w:after="0"/>
        <w:numPr>
          <w:ilvl w:val="0"/>
          <w:numId w:val="2"/>
        </w:numPr>
      </w:pPr>
      <w:r>
        <w:rPr/>
        <w:t xml:space="preserve">Cell-matching algorithms comparison</w:t>
      </w:r>
    </w:p>
    <w:p>
      <w:pPr>
        <w:spacing w:after="0"/>
        <w:numPr>
          <w:ilvl w:val="0"/>
          <w:numId w:val="2"/>
        </w:numPr>
      </w:pPr>
      <w:r>
        <w:rPr/>
        <w:t xml:space="preserve">Advantages of MARIO algorithm</w:t>
      </w:r>
    </w:p>
    <w:p>
      <w:pPr>
        <w:spacing w:after="0"/>
        <w:numPr>
          <w:ilvl w:val="0"/>
          <w:numId w:val="2"/>
        </w:numPr>
      </w:pPr>
      <w:r>
        <w:rPr/>
        <w:t xml:space="preserve">Disadvantages of MARIO algorithm</w:t>
      </w:r>
    </w:p>
    <w:p>
      <w:pPr>
        <w:spacing w:after="0"/>
        <w:numPr>
          <w:ilvl w:val="0"/>
          <w:numId w:val="2"/>
        </w:numPr>
      </w:pPr>
      <w:r>
        <w:rPr/>
        <w:t xml:space="preserve">Cross-species cell matching</w:t>
      </w:r>
    </w:p>
    <w:p>
      <w:pPr>
        <w:spacing w:after="0"/>
        <w:numPr>
          <w:ilvl w:val="0"/>
          <w:numId w:val="2"/>
        </w:numPr>
      </w:pPr>
      <w:r>
        <w:rPr/>
        <w:t xml:space="preserve">Alternative approaches to cell matching</w:t>
      </w:r>
    </w:p>
    <w:p>
      <w:pPr>
        <w:numPr>
          <w:ilvl w:val="0"/>
          <w:numId w:val="2"/>
        </w:numPr>
      </w:pPr>
      <w:r>
        <w:rPr/>
        <w:t xml:space="preserve">Applications of MARIO algorithm beyond COVID-19 research</w:t>
      </w:r>
    </w:p>
    <w:p>
      <w:pPr>
        <w:pStyle w:val="Heading1"/>
      </w:pPr>
      <w:bookmarkStart w:id="6" w:name="_Toc6"/>
      <w:r>
        <w:t>Report location:</w:t>
      </w:r>
      <w:bookmarkEnd w:id="6"/>
    </w:p>
    <w:p>
      <w:hyperlink r:id="rId8" w:history="1">
        <w:r>
          <w:rPr>
            <w:color w:val="2980b9"/>
            <w:u w:val="single"/>
          </w:rPr>
          <w:t xml:space="preserve">https://www.fullpicture.app/item/33e6f95f1c8ce20998f2d59b7888a65b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C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24212/" TargetMode="External"/><Relationship Id="rId8" Type="http://schemas.openxmlformats.org/officeDocument/2006/relationships/hyperlink" Target="https://www.fullpicture.app/item/33e6f95f1c8ce20998f2d59b7888a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2023-02-23T13:24:27+01:00</dcterms:created>
  <dcterms:modified xsi:type="dcterms:W3CDTF">2023-02-23T13:24:27+01:00</dcterms:modified>
</cp:coreProperties>
</file>

<file path=docProps/custom.xml><?xml version="1.0" encoding="utf-8"?>
<Properties xmlns="http://schemas.openxmlformats.org/officeDocument/2006/custom-properties" xmlns:vt="http://schemas.openxmlformats.org/officeDocument/2006/docPropsVTypes"/>
</file>