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to Study Less and Score More - Connecting the Dots - Medium - LINER</w:t></w:r><w:br/><w:hyperlink r:id="rId7" w:history="1"><w:r><w:rPr><w:color w:val="2980b9"/><w:u w:val="single"/></w:rPr><w:t xml:space="preserve">https://getliner.com/en/picked-by-liner/reader-mode?url=https%3A%2F%2Fmedium.com%2Funderstanding-us%2Fhow-to-study-less-and-score-more-f72774d0eca1&from=my-highlights</w:t></w:r></w:hyperlink></w:p><w:p><w:pPr><w:pStyle w:val="Heading1"/></w:pPr><w:bookmarkStart w:id="2" w:name="_Toc2"/><w:r><w:t>Article summary:</w:t></w:r><w:bookmarkEnd w:id="2"/></w:p><w:p><w:pPr><w:jc w:val="both"/></w:pPr><w:r><w:rPr/><w:t xml:space="preserve">1. Studying for long hours is not effective and can lead to distraction and poor memory retention.</w:t></w:r></w:p><w:p><w:pPr><w:jc w:val="both"/></w:pPr><w:r><w:rPr/><w:t xml:space="preserve">2. Spacing out study sessions leads to better remembering, as it allows for forgetting which helps with learning.</w:t></w:r></w:p><w:p><w:pPr><w:jc w:val="both"/></w:pPr><w:r><w:rPr/><w:t xml:space="preserve">3. Flashcard apps that use the Leitner system can help reinforce this strategy of studying less and scoring more.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“How to Study Less and Score More” is generally reliable and trustworthy in its content, as it provides evidence from scientific studies to back up its claims about the effectiveness of spacing out study sessions. The article also provides a clear explanation of the Leitner system, which is a useful tool for reinforcing this strategy. However, there are some potential biases in the article that should be noted. For instance, the article does not explore any counterarguments or alternative strategies for studying less and scoring more, nor does it mention any potential risks associated with using flashcard apps such as Anki or Brainscape. Additionally, while the article does provide evidence from scientific studies to support its claims, it does not provide any evidence from real-world examples or personal experiences that could further strengthen its argument. Finally, the article promotes Connecting the Dots as a source of additional learning tips and tools without providing any information on what those tips and tools are or how they might be beneficial to readers.</w:t></w:r></w:p><w:p><w:pPr><w:pStyle w:val="Heading1"/></w:pPr><w:bookmarkStart w:id="5" w:name="_Toc5"/><w:r><w:t>Topics for further research:</w:t></w:r><w:bookmarkEnd w:id="5"/></w:p><w:p><w:pPr><w:spacing w:after="0"/><w:numPr><w:ilvl w:val="0"/><w:numId w:val="2"/></w:numPr></w:pPr><w:r><w:rPr/><w:t xml:space="preserve">Alternative study strategies</w:t></w:r></w:p><w:p><w:pPr><w:spacing w:after="0"/><w:numPr><w:ilvl w:val="0"/><w:numId w:val="2"/></w:numPr></w:pPr><w:r><w:rPr/><w:t xml:space="preserve">Risks of using flashcard apps</w:t></w:r></w:p><w:p><w:pPr><w:spacing w:after="0"/><w:numPr><w:ilvl w:val="0"/><w:numId w:val="2"/></w:numPr></w:pPr><w:r><w:rPr/><w:t xml:space="preserve">Real-world examples of studying less and scoring more</w:t></w:r></w:p><w:p><w:pPr><w:spacing w:after="0"/><w:numPr><w:ilvl w:val="0"/><w:numId w:val="2"/></w:numPr></w:pPr><w:r><w:rPr/><w:t xml:space="preserve">Connecting the Dots learning tips</w:t></w:r></w:p><w:p><w:pPr><w:spacing w:after="0"/><w:numPr><w:ilvl w:val="0"/><w:numId w:val="2"/></w:numPr></w:pPr><w:r><w:rPr/><w:t xml:space="preserve">Benefits of Connecting the Dots</w:t></w:r></w:p><w:p><w:pPr><w:numPr><w:ilvl w:val="0"/><w:numId w:val="2"/></w:numPr></w:pPr><w:r><w:rPr/><w:t xml:space="preserve">Personal experiences with studying less and scoring more</w:t></w:r></w:p><w:p><w:pPr><w:pStyle w:val="Heading1"/></w:pPr><w:bookmarkStart w:id="6" w:name="_Toc6"/><w:r><w:t>Report location:</w:t></w:r><w:bookmarkEnd w:id="6"/></w:p><w:p><w:hyperlink r:id="rId8" w:history="1"><w:r><w:rPr><w:color w:val="2980b9"/><w:u w:val="single"/></w:rPr><w:t xml:space="preserve">https://www.fullpicture.app/item/34066f41fc09fc30a05a991ec2c0b19f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D9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liner.com/en/picked-by-liner/reader-mode?url=https%3A%2F%2Fmedium.com%2Funderstanding-us%2Fhow-to-study-less-and-score-more-f72774d0eca1&amp;from=my-highlights" TargetMode="External"/><Relationship Id="rId8" Type="http://schemas.openxmlformats.org/officeDocument/2006/relationships/hyperlink" Target="https://www.fullpicture.app/item/34066f41fc09fc30a05a991ec2c0b1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2023-02-28T17:20:21+01:00</dcterms:created>
  <dcterms:modified xsi:type="dcterms:W3CDTF">2023-02-28T17:20:21+01:00</dcterms:modified>
</cp:coreProperties>
</file>

<file path=docProps/custom.xml><?xml version="1.0" encoding="utf-8"?>
<Properties xmlns="http://schemas.openxmlformats.org/officeDocument/2006/custom-properties" xmlns:vt="http://schemas.openxmlformats.org/officeDocument/2006/docPropsVTypes"/>
</file>