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百度一下，你就知道</w:t>
      </w:r>
      <w:br/>
      <w:hyperlink r:id="rId7" w:history="1">
        <w:r>
          <w:rPr>
            <w:color w:val="2980b9"/>
            <w:u w:val="single"/>
          </w:rPr>
          <w:t xml:space="preserve">https://www.baidu.com/?tn=88093251_62_hao_pg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Baidu is a search engine that provides various services such as enterprise promotion and help center.</w:t>
      </w:r>
    </w:p>
    <w:p>
      <w:pPr>
        <w:jc w:val="both"/>
      </w:pPr>
      <w:r>
        <w:rPr/>
        <w:t xml:space="preserve">2. Users should read the duty statement before using Baidu.</w:t>
      </w:r>
    </w:p>
    <w:p>
      <w:pPr>
        <w:jc w:val="both"/>
      </w:pPr>
      <w:r>
        <w:rPr/>
        <w:t xml:space="preserve">3. Baidu has obtained various licenses and certificates, including Beijing Public Network Security No. 11000002000001 and Information Network Communication Audiovisual Program License 0110516.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这篇文章是一篇关于百度的介绍和声明，但是它存在一些潜在的偏见和问题。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首先，文章只提供了百度自己发布的信息和声明，并没有提供任何第三方的观点或评价。这可能导致读者对百度的真实情况缺乏全面的了解。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其次，文章中存在一些片面报道和无根据的主张。例如，在“必须在使用百度之前阅读”的链接中，没有明确说明哪些内容是必须阅读的，也没有提供任何具体证据来支持所述内容。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此外，文章还存在一些缺失的考虑点。例如，在介绍企业推广时，没有提及如何保证广告内容真实可靠，并且是否会影响搜索结果的公正性。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最后，文章中提出的某些主张缺乏证据支持。例如，在声明中提到“北京公网安备号11000002000001”，但并未说明该备案号与百度有什么关系以及为什么需要将其列出。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总之，这篇文章存在一些宣传内容和偏袒现象，并且未能平等地呈现双方。读者应该注意到其中可能存在风险，并寻找更多来源来获取全面准确的信息。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Third-party perspectives on Baidu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Transparency in advertising on Baidu
</w:t>
      </w:r>
    </w:p>
    <w:p>
      <w:pPr>
        <w:spacing w:after="0"/>
        <w:numPr>
          <w:ilvl w:val="0"/>
          <w:numId w:val="2"/>
        </w:numPr>
      </w:pPr>
      <w:r>
        <w:rPr/>
        <w:t xml:space="preserve">Impartiality in search results on Baidu
</w:t>
      </w:r>
    </w:p>
    <w:p>
      <w:pPr>
        <w:spacing w:after="0"/>
        <w:numPr>
          <w:ilvl w:val="0"/>
          <w:numId w:val="2"/>
        </w:numPr>
      </w:pPr>
      <w:r>
        <w:rPr/>
        <w:t xml:space="preserve">The relevance of the Beijing public network security backup number to Baidu
</w:t>
      </w:r>
    </w:p>
    <w:p>
      <w:pPr>
        <w:numPr>
          <w:ilvl w:val="0"/>
          <w:numId w:val="2"/>
        </w:numPr>
      </w:pPr>
      <w:r>
        <w:rPr/>
        <w:t xml:space="preserve">Seeking additional sources for comprehensive and accurate information on Baidu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https://www.fullpicture.app/item/3418902eaf58c5908a87f34b42467c2a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6F83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idu.com/?tn=88093251_62_hao_pg" TargetMode="External"/><Relationship Id="rId8" Type="http://schemas.openxmlformats.org/officeDocument/2006/relationships/hyperlink" Target="https://www.fullpicture.app/item/3418902eaf58c5908a87f34b42467c2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2023-12-05T13:01:33+01:00</dcterms:created>
  <dcterms:modified xsi:type="dcterms:W3CDTF">2023-12-05T13:01:33+01:00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