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Full article: Additive manufacturing of metals: a brief review of the characteristic microstructures and properties of steels, Ti-6Al-4V and high-entropy alloys</w:t>
      </w:r>
      <w:br/>
      <w:hyperlink r:id="rId7" w:history="1">
        <w:r>
          <w:rPr>
            <w:color w:val="2980b9"/>
            <w:u w:val="single"/>
          </w:rPr>
          <w:t xml:space="preserve">https://www.tandfonline.com/doi/full/10.1080/14686996.2017.1361305</w:t>
        </w:r>
      </w:hyperlink>
    </w:p>
    <w:p>
      <w:pPr>
        <w:pStyle w:val="Heading1"/>
      </w:pPr>
      <w:bookmarkStart w:id="2" w:name="_Toc2"/>
      <w:r>
        <w:t>Article summary:</w:t>
      </w:r>
      <w:bookmarkEnd w:id="2"/>
    </w:p>
    <w:p>
      <w:pPr>
        <w:jc w:val="both"/>
      </w:pPr>
      <w:r>
        <w:rPr/>
        <w:t xml:space="preserve">1. Additive manufacturing (AM) is a tool-free, cost-efficient and digital approach to manufacturing that offers many key benefits.</w:t>
      </w:r>
    </w:p>
    <w:p>
      <w:pPr>
        <w:jc w:val="both"/>
      </w:pPr>
      <w:r>
        <w:rPr/>
        <w:t xml:space="preserve">2. Metals which can be processed by AM must meet two main criteria: good weldability and raw materials available as spherical powders with a size of a few tens of microns.</w:t>
      </w:r>
    </w:p>
    <w:p>
      <w:pPr>
        <w:jc w:val="both"/>
      </w:pPr>
      <w:r>
        <w:rPr/>
        <w:t xml:space="preserve">3. The microstructures of three selected alloy classes produced using AM are discussed in the article, including Ti-6Al-4V alloys, steels, and high-entropy alloys.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overview of the microstructures and properties of metals produced by additive manufacturing (AM). It is well written and provides a comprehensive review of the topic, covering the characteristics of AM technologies, the materials used in AM processes, the metallurgical defects that can form in SLM materials, and the macrostructure and microstructure of Ti-6Al-4V components produced by SLM.</w:t>
      </w:r>
    </w:p>
    <w:p>
      <w:pPr>
        <w:jc w:val="both"/>
      </w:pPr>
      <w:r>
        <w:rPr/>
        <w:t xml:space="preserve">The article is generally reliable and trustworthy; however, there are some potential biases that should be noted. For example, it does not provide any information about possible risks associated with AM processes or materials used in these processes. Additionally, it does not present both sides equally; for instance, it focuses mainly on the advantages of AM without exploring any potential drawbacks or counterarguments. Furthermore, some claims made in the article are unsupported; for example, it states that “fewer than 50 different alloy compositions are currently available as atomized powders from about 15 suppliers” without providing evidence to support this claim.</w:t>
      </w:r>
    </w:p>
    <w:p>
      <w:pPr>
        <w:jc w:val="both"/>
      </w:pPr>
      <w:r>
        <w:rPr/>
        <w:t xml:space="preserve">In conclusion, while this article provides a comprehensive overview of the topic at hand and is generally reliable and trustworthy, there are some potential biases that should be noted when reading it.</w:t>
      </w:r>
    </w:p>
    <w:p>
      <w:pPr>
        <w:pStyle w:val="Heading1"/>
      </w:pPr>
      <w:bookmarkStart w:id="5" w:name="_Toc5"/>
      <w:r>
        <w:t>Topics for further research:</w:t>
      </w:r>
      <w:bookmarkEnd w:id="5"/>
    </w:p>
    <w:p>
      <w:pPr>
        <w:spacing w:after="0"/>
        <w:numPr>
          <w:ilvl w:val="0"/>
          <w:numId w:val="2"/>
        </w:numPr>
      </w:pPr>
      <w:r>
        <w:rPr/>
        <w:t xml:space="preserve">Risks associated with additive manufacturing</w:t>
      </w:r>
    </w:p>
    <w:p>
      <w:pPr>
        <w:spacing w:after="0"/>
        <w:numPr>
          <w:ilvl w:val="0"/>
          <w:numId w:val="2"/>
        </w:numPr>
      </w:pPr>
      <w:r>
        <w:rPr/>
        <w:t xml:space="preserve">Disadvantages of additive manufacturing</w:t>
      </w:r>
    </w:p>
    <w:p>
      <w:pPr>
        <w:spacing w:after="0"/>
        <w:numPr>
          <w:ilvl w:val="0"/>
          <w:numId w:val="2"/>
        </w:numPr>
      </w:pPr>
      <w:r>
        <w:rPr/>
        <w:t xml:space="preserve">Counterarguments to additive manufacturing</w:t>
      </w:r>
    </w:p>
    <w:p>
      <w:pPr>
        <w:spacing w:after="0"/>
        <w:numPr>
          <w:ilvl w:val="0"/>
          <w:numId w:val="2"/>
        </w:numPr>
      </w:pPr>
      <w:r>
        <w:rPr/>
        <w:t xml:space="preserve">Atomized powder suppliers</w:t>
      </w:r>
    </w:p>
    <w:p>
      <w:pPr>
        <w:spacing w:after="0"/>
        <w:numPr>
          <w:ilvl w:val="0"/>
          <w:numId w:val="2"/>
        </w:numPr>
      </w:pPr>
      <w:r>
        <w:rPr/>
        <w:t xml:space="preserve">Metallurgical defects in SLM materials</w:t>
      </w:r>
    </w:p>
    <w:p>
      <w:pPr>
        <w:numPr>
          <w:ilvl w:val="0"/>
          <w:numId w:val="2"/>
        </w:numPr>
      </w:pPr>
      <w:r>
        <w:rPr/>
        <w:t xml:space="preserve">Macrostructure and microstructure of Ti-6Al-4V components</w:t>
      </w:r>
    </w:p>
    <w:p>
      <w:pPr>
        <w:pStyle w:val="Heading1"/>
      </w:pPr>
      <w:bookmarkStart w:id="6" w:name="_Toc6"/>
      <w:r>
        <w:t>Report location:</w:t>
      </w:r>
      <w:bookmarkEnd w:id="6"/>
    </w:p>
    <w:p>
      <w:hyperlink r:id="rId8" w:history="1">
        <w:r>
          <w:rPr>
            <w:color w:val="2980b9"/>
            <w:u w:val="single"/>
          </w:rPr>
          <w:t xml:space="preserve">https://www.fullpicture.app/item/34404836d391f522d0e6f139dcbda7f8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92F1B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dfonline.com/doi/full/10.1080/14686996.2017.1361305" TargetMode="External"/><Relationship Id="rId8" Type="http://schemas.openxmlformats.org/officeDocument/2006/relationships/hyperlink" Target="https://www.fullpicture.app/item/34404836d391f522d0e6f139dcbda7f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2023-02-20T09:28:58+01:00</dcterms:created>
  <dcterms:modified xsi:type="dcterms:W3CDTF">2023-02-20T09:28:58+01:00</dcterms:modified>
</cp:coreProperties>
</file>

<file path=docProps/custom.xml><?xml version="1.0" encoding="utf-8"?>
<Properties xmlns="http://schemas.openxmlformats.org/officeDocument/2006/custom-properties" xmlns:vt="http://schemas.openxmlformats.org/officeDocument/2006/docPropsVTypes"/>
</file>