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Assessment of C-band compact polarimetry SAR for sea ice classification | SpringerLink</w:t>
      </w:r>
      <w:br/>
      <w:hyperlink r:id="rId7" w:history="1">
        <w:r>
          <w:rPr>
            <w:color w:val="2980b9"/>
            <w:u w:val="single"/>
          </w:rPr>
          <w:t xml:space="preserve">https://link.springer.com/article/10.1007/s13131-016-0856-3</w:t>
        </w:r>
      </w:hyperlink>
    </w:p>
    <w:p>
      <w:pPr>
        <w:pStyle w:val="Heading1"/>
      </w:pPr>
      <w:bookmarkStart w:id="2" w:name="_Toc2"/>
      <w:r>
        <w:t>Article summary:</w:t>
      </w:r>
      <w:bookmarkEnd w:id="2"/>
    </w:p>
    <w:p>
      <w:pPr>
        <w:jc w:val="both"/>
      </w:pPr>
      <w:r>
        <w:rPr/>
        <w:t xml:space="preserve">1. The C-band SAR data from the Bohai Sea, Labrador Sea and Weddell Sea are used to analyze the ability of compact polarimetric modes to reconstruct full polarimetric information.</w:t>
      </w:r>
    </w:p>
    <w:p>
      <w:pPr>
        <w:jc w:val="both"/>
      </w:pPr>
      <w:r>
        <w:rPr/>
        <w:t xml:space="preserve">2. The CTLR mode is recommended for reconstructing σ0HH, σ0VV, H and α, while the π/4 mode is recommended for reconstructing σ0HV, ρH-V, λ1 and λ2.</w:t>
      </w:r>
    </w:p>
    <w:p>
      <w:pPr>
        <w:jc w:val="both"/>
      </w:pPr>
      <w:r>
        <w:rPr/>
        <w:t xml:space="preserve">3. The CTLR mode is recommended for studying sea ice classification, while the π/4 mode is recommended for studying the action effects between electromagnetic waves and sea 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comprehensive assessment of C-band compact polarimetry SAR for sea ice classification. The authors have conducted an extensive review of existing literature on this topic and have provided detailed analysis of their findings. However, there are some potential biases in the article that should be noted. For example, the authors do not provide any evidence or counterarguments to support their claims about which modes are best suited for different tasks related to sea ice classification. Additionally, they do not explore any possible risks associated with using these modes or discuss any potential drawbacks of using them in certain contexts. Furthermore, they do not present both sides equally when discussing their findings; instead they focus mainly on supporting their own conclusions without providing much detail about alternative perspectives or opinions on this topic. Finally, there is a lack of discussion about promotional content related to this topic; while it may be beneficial to include such content in order to provide readers with more information about potential applications of these modes in various contexts, it would also be important to note any potential biases associated with such content as well as its accuracy and reliability.</w:t>
      </w:r>
    </w:p>
    <w:p>
      <w:pPr>
        <w:pStyle w:val="Heading1"/>
      </w:pPr>
      <w:bookmarkStart w:id="5" w:name="_Toc5"/>
      <w:r>
        <w:t>Topics for further research:</w:t>
      </w:r>
      <w:bookmarkEnd w:id="5"/>
    </w:p>
    <w:p>
      <w:pPr>
        <w:spacing w:after="0"/>
        <w:numPr>
          <w:ilvl w:val="0"/>
          <w:numId w:val="2"/>
        </w:numPr>
      </w:pPr>
      <w:r>
        <w:rPr/>
        <w:t xml:space="preserve">Sea ice classification risks</w:t>
      </w:r>
    </w:p>
    <w:p>
      <w:pPr>
        <w:spacing w:after="0"/>
        <w:numPr>
          <w:ilvl w:val="0"/>
          <w:numId w:val="2"/>
        </w:numPr>
      </w:pPr>
      <w:r>
        <w:rPr/>
        <w:t xml:space="preserve">Drawbacks of C-band compact polarimetry SAR</w:t>
      </w:r>
    </w:p>
    <w:p>
      <w:pPr>
        <w:spacing w:after="0"/>
        <w:numPr>
          <w:ilvl w:val="0"/>
          <w:numId w:val="2"/>
        </w:numPr>
      </w:pPr>
      <w:r>
        <w:rPr/>
        <w:t xml:space="preserve">Promotional content accuracy</w:t>
      </w:r>
    </w:p>
    <w:p>
      <w:pPr>
        <w:spacing w:after="0"/>
        <w:numPr>
          <w:ilvl w:val="0"/>
          <w:numId w:val="2"/>
        </w:numPr>
      </w:pPr>
      <w:r>
        <w:rPr/>
        <w:t xml:space="preserve">Alternative perspectives on sea ice classification</w:t>
      </w:r>
    </w:p>
    <w:p>
      <w:pPr>
        <w:spacing w:after="0"/>
        <w:numPr>
          <w:ilvl w:val="0"/>
          <w:numId w:val="2"/>
        </w:numPr>
      </w:pPr>
      <w:r>
        <w:rPr/>
        <w:t xml:space="preserve">Potential biases in sea ice classification</w:t>
      </w:r>
    </w:p>
    <w:p>
      <w:pPr>
        <w:numPr>
          <w:ilvl w:val="0"/>
          <w:numId w:val="2"/>
        </w:numPr>
      </w:pPr>
      <w:r>
        <w:rPr/>
        <w:t xml:space="preserve">Reliability of C-band compact polarimetry SAR</w:t>
      </w:r>
    </w:p>
    <w:p>
      <w:pPr>
        <w:pStyle w:val="Heading1"/>
      </w:pPr>
      <w:bookmarkStart w:id="6" w:name="_Toc6"/>
      <w:r>
        <w:t>Report location:</w:t>
      </w:r>
      <w:bookmarkEnd w:id="6"/>
    </w:p>
    <w:p>
      <w:hyperlink r:id="rId8" w:history="1">
        <w:r>
          <w:rPr>
            <w:color w:val="2980b9"/>
            <w:u w:val="single"/>
          </w:rPr>
          <w:t xml:space="preserve">https://www.fullpicture.app/item/347dba5bdc4af561ddbe83c050b23139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38E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3131-016-0856-3" TargetMode="External"/><Relationship Id="rId8" Type="http://schemas.openxmlformats.org/officeDocument/2006/relationships/hyperlink" Target="https://www.fullpicture.app/item/347dba5bdc4af561ddbe83c050b231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2023-02-20T08:27:23+01:00</dcterms:created>
  <dcterms:modified xsi:type="dcterms:W3CDTF">2023-02-20T08:27:23+01:00</dcterms:modified>
</cp:coreProperties>
</file>

<file path=docProps/custom.xml><?xml version="1.0" encoding="utf-8"?>
<Properties xmlns="http://schemas.openxmlformats.org/officeDocument/2006/custom-properties" xmlns:vt="http://schemas.openxmlformats.org/officeDocument/2006/docPropsVTypes"/>
</file>