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compass</w:t></w:r><w:br/><w:hyperlink r:id="rId7" w:history="1"><w:r><w:rPr><w:color w:val="2980b9"/><w:u w:val="single"/></w:rPr><w:t xml:space="preserve">https://compass.astm.org/document/?contentCode=ASTM%7CSTP10448S%7Cen-US&proxycl=https%3A%2F%2Fsecure.astm.org&fromLogin=true</w:t></w:r></w:hyperlink></w:p><w:p><w:pPr><w:pStyle w:val="Heading1"/></w:pPr><w:bookmarkStart w:id="2" w:name="_Toc2"/><w:r><w:t>Article summary:</w:t></w:r><w:bookmarkEnd w:id="2"/></w:p><w:p><w:pPr><w:jc w:val="both"/></w:pPr><w:r><w:rPr/><w:t xml:space="preserve">1. 当访问网站时，可能会存储或检索有关用户偏好和设备的信息，以提供更个性化的网络体验。</w:t></w:r></w:p><w:p><w:pPr><w:jc w:val="both"/></w:pPr><w:r><w:rPr/><w:t xml:space="preserve">2. 可以选择不允许某些类型的cookie，但这可能会影响网站的使用和提供的服务。</w:t></w:r></w:p><w:p><w:pPr><w:jc w:val="both"/></w:pPr><w:r><w:rPr/><w:t xml:space="preserve">3. 文章中介绍了不同类型的cookie，包括必需的、性能、功能和定向cookie，并解释了它们各自的作用和影响。</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这篇文章是关于隐私偏好中心的介绍，但是它存在一些问题和潜在的偏见。首先，文章没有提供足够的背景信息来解释为什么隐私偏好中心是重要的或者它的目的是什么。这使得读者很难理解为什么他们应该关心这个话题。</w:t></w:r></w:p><w:p><w:pPr><w:jc w:val="both"/></w:pPr><w:r><w:rPr/><w:t xml:space="preserve"></w:t></w:r></w:p><w:p><w:pPr><w:jc w:val="both"/></w:pPr><w:r><w:rPr/><w:t xml:space="preserve">其次，文章没有提供任何证据或数据来支持其主张。例如，它声称某些类型的cookie可能会影响网站的性能，但没有给出任何具体例子或研究结果来支持这个说法。这种缺乏证据使得读者很难相信作者所说的内容。</w:t></w:r></w:p><w:p><w:pPr><w:jc w:val="both"/></w:pPr><w:r><w:rPr/><w:t xml:space="preserve"></w:t></w:r></w:p><w:p><w:pPr><w:jc w:val="both"/></w:pPr><w:r><w:rPr/><w:t xml:space="preserve">此外，文章只提到了一方面的观点，即保护用户隐私权利。它没有探讨任何可能存在的风险或挑战，也没有平等地呈现双方观点。这种片面报道可能导致读者对整个问题缺乏全面了解。</w:t></w:r></w:p><w:p><w:pPr><w:jc w:val="both"/></w:pPr><w:r><w:rPr/><w:t xml:space="preserve"></w:t></w:r></w:p><w:p><w:pPr><w:jc w:val="both"/></w:pPr><w:r><w:rPr/><w:t xml:space="preserve">最后，文章中还包含了一些宣传内容和偏袒。例如，在介绍不同类型cookie时，作者强调了严格必需cookie对网站功能的重要性，并暗示如果不允许这些cookie，则网站将无法正常工作。然而，并没有提供任何证据来支持这个说法。</w:t></w:r></w:p><w:p><w:pPr><w:jc w:val="both"/></w:pPr><w:r><w:rPr/><w:t xml:space="preserve"></w:t></w:r></w:p><w:p><w:pPr><w:jc w:val="both"/></w:pPr><w:r><w:rPr/><w:t xml:space="preserve">综上所述，这篇文章存在一些问题和潜在的偏见。它缺乏背景信息、证据支持和平等呈现双方观点，同时还包含了宣传内容和偏袒。读者应该对其中的主张保持怀疑，并寻找更全面、客观的信息来了解隐私偏好中心的重要性和影响。</w:t></w:r></w:p><w:p><w:pPr><w:pStyle w:val="Heading1"/></w:pPr><w:bookmarkStart w:id="5" w:name="_Toc5"/><w:r><w:t>Topics for further research:</w:t></w:r><w:bookmarkEnd w:id="5"/></w:p><w:p><w:pPr><w:spacing w:after="0"/><w:numPr><w:ilvl w:val="0"/><w:numId w:val="2"/></w:numPr></w:pPr><w:r><w:rPr/><w:t xml:space="preserve">隐私偏好中心的目的和重要性
</w:t></w:r></w:p><w:p><w:pPr><w:spacing w:after="0"/><w:numPr><w:ilvl w:val="0"/><w:numId w:val="2"/></w:numPr></w:pPr><w:r><w:rPr/><w:t xml:space="preserve">不同类型cookie对网站性能的影响
</w:t></w:r></w:p><w:p><w:pPr><w:spacing w:after="0"/><w:numPr><w:ilvl w:val="0"/><w:numId w:val="2"/></w:numPr></w:pPr><w:r><w:rPr/><w:t xml:space="preserve">隐私权利保护的风险和挑战
</w:t></w:r></w:p><w:p><w:pPr><w:spacing w:after="0"/><w:numPr><w:ilvl w:val="0"/><w:numId w:val="2"/></w:numPr></w:pPr><w:r><w:rPr/><w:t xml:space="preserve">平等呈现双方观点
</w:t></w:r></w:p><w:p><w:pPr><w:spacing w:after="0"/><w:numPr><w:ilvl w:val="0"/><w:numId w:val="2"/></w:numPr></w:pPr><w:r><w:rPr/><w:t xml:space="preserve">严格必需cookie对网站功能的重要性的证据
</w:t></w:r></w:p><w:p><w:pPr><w:numPr><w:ilvl w:val="0"/><w:numId w:val="2"/></w:numPr></w:pPr><w:r><w:rPr/><w:t xml:space="preserve">寻找更全面、客观的信息来了解隐私偏好中心的重要性和影响</w:t></w:r></w:p><w:p><w:pPr><w:pStyle w:val="Heading1"/></w:pPr><w:bookmarkStart w:id="6" w:name="_Toc6"/><w:r><w:t>Report location:</w:t></w:r><w:bookmarkEnd w:id="6"/></w:p><w:p><w:hyperlink r:id="rId8" w:history="1"><w:r><w:rPr><w:color w:val="2980b9"/><w:u w:val="single"/></w:rPr><w:t xml:space="preserve">https://www.fullpicture.app/item/348ad1e7ad9f0896f9e23f9d54229a4b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5DD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mpass.astm.org/document/?contentCode=ASTM%7CSTP10448S%7Cen-US&amp;proxycl=https%3A%2F%2Fsecure.astm.org&amp;fromLogin=true" TargetMode="External"/><Relationship Id="rId8" Type="http://schemas.openxmlformats.org/officeDocument/2006/relationships/hyperlink" Target="https://www.fullpicture.app/item/348ad1e7ad9f0896f9e23f9d54229a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2024-04-22T22:03:42+02:00</dcterms:created>
  <dcterms:modified xsi:type="dcterms:W3CDTF">2024-04-22T22:03:42+02:00</dcterms:modified>
</cp:coreProperties>
</file>

<file path=docProps/custom.xml><?xml version="1.0" encoding="utf-8"?>
<Properties xmlns="http://schemas.openxmlformats.org/officeDocument/2006/custom-properties" xmlns:vt="http://schemas.openxmlformats.org/officeDocument/2006/docPropsVTypes"/>
</file>