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Punching Shear in Steel Fibre Reinforced Concrete Slabs Without Traditional Reinforcement - IOPscience</w:t>
      </w:r>
      <w:br/>
      <w:hyperlink r:id="rId7" w:history="1">
        <w:r>
          <w:rPr>
            <w:color w:val="2980b9"/>
            <w:u w:val="single"/>
          </w:rPr>
          <w:t xml:space="preserve">https://iopscience.iop.org/article/10.1088/1757-899X/246/1/012025</w:t>
        </w:r>
      </w:hyperlink>
    </w:p>
    <w:p>
      <w:pPr>
        <w:pStyle w:val="Heading1"/>
      </w:pPr>
      <w:bookmarkStart w:id="2" w:name="_Toc2"/>
      <w:r>
        <w:t>Article summary:</w:t>
      </w:r>
      <w:bookmarkEnd w:id="2"/>
    </w:p>
    <w:p>
      <w:pPr>
        <w:jc w:val="both"/>
      </w:pPr>
      <w:r>
        <w:rPr/>
        <w:t xml:space="preserve">1. The punching shear capacity of steel fibre reinforced concrete (SFRC) slabs without traditional steel bar reinforcement was investigated by conducting central point-load tests on twelve square slabs.</w:t>
      </w:r>
    </w:p>
    <w:p>
      <w:pPr>
        <w:jc w:val="both"/>
      </w:pPr>
      <w:r>
        <w:rPr/>
        <w:t xml:space="preserve">2. The statistical performance of two existing models for the prediction of punching shear capacity of SFRC slabs without traditional reinforcement was examined.</w:t>
      </w:r>
    </w:p>
    <w:p>
      <w:pPr>
        <w:jc w:val="both"/>
      </w:pPr>
      <w:r>
        <w:rPr/>
        <w:t xml:space="preserve">3. The load carrying capacity of these slabs were also assessed using the yield line theory, which predicted the load carrying capacities most accurately.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punching shear capacity of steel fibre reinforced concrete (SFRC) slabs without traditional steel bar reinforcement. The article is well-structured and provides clear explanations for each step taken in the research process, from testing parameters to results and conclusions. Furthermore, the article cites relevant sources to support its claims and provides evidence for its conclusions. </w:t>
      </w:r>
    </w:p>
    <w:p>
      <w:pPr>
        <w:jc w:val="both"/>
      </w:pPr>
      <w:r>
        <w:rPr/>
        <w:t xml:space="preserve">However, there are some potential biases that should be noted in this article. For example, while the article does provide an overview of two existing models for predicting punching shear capacity, it does not explore any other potential models or theories that could be used to assess this capacity. Additionally, while the article does cite relevant sources to support its claims, it does not provide any counterarguments or alternative perspectives that could challenge its conclusions. Finally, while the article does note possible risks associated with SFRC slabs without traditional reinforcement, it does not present both sides equally or explore any potential benefits associated with such structures.</w:t>
      </w:r>
    </w:p>
    <w:p>
      <w:pPr>
        <w:pStyle w:val="Heading1"/>
      </w:pPr>
      <w:bookmarkStart w:id="5" w:name="_Toc5"/>
      <w:r>
        <w:t>Topics for further research:</w:t>
      </w:r>
      <w:bookmarkEnd w:id="5"/>
    </w:p>
    <w:p>
      <w:pPr>
        <w:spacing w:after="0"/>
        <w:numPr>
          <w:ilvl w:val="0"/>
          <w:numId w:val="2"/>
        </w:numPr>
      </w:pPr>
      <w:r>
        <w:rPr/>
        <w:t xml:space="preserve">Alternative models for predicting punching shear capacity</w:t>
      </w:r>
    </w:p>
    <w:p>
      <w:pPr>
        <w:spacing w:after="0"/>
        <w:numPr>
          <w:ilvl w:val="0"/>
          <w:numId w:val="2"/>
        </w:numPr>
      </w:pPr>
      <w:r>
        <w:rPr/>
        <w:t xml:space="preserve">Benefits of SFRC slabs without traditional reinforcement</w:t>
      </w:r>
    </w:p>
    <w:p>
      <w:pPr>
        <w:spacing w:after="0"/>
        <w:numPr>
          <w:ilvl w:val="0"/>
          <w:numId w:val="2"/>
        </w:numPr>
      </w:pPr>
      <w:r>
        <w:rPr/>
        <w:t xml:space="preserve">Counterarguments to SFRC slabs without traditional reinforcement</w:t>
      </w:r>
    </w:p>
    <w:p>
      <w:pPr>
        <w:spacing w:after="0"/>
        <w:numPr>
          <w:ilvl w:val="0"/>
          <w:numId w:val="2"/>
        </w:numPr>
      </w:pPr>
      <w:r>
        <w:rPr/>
        <w:t xml:space="preserve">Experimental studies on punching shear capacity of SFRC slabs</w:t>
      </w:r>
    </w:p>
    <w:p>
      <w:pPr>
        <w:spacing w:after="0"/>
        <w:numPr>
          <w:ilvl w:val="0"/>
          <w:numId w:val="2"/>
        </w:numPr>
      </w:pPr>
      <w:r>
        <w:rPr/>
        <w:t xml:space="preserve">Numerical simulations of punching shear capacity of SFRC slabs</w:t>
      </w:r>
    </w:p>
    <w:p>
      <w:pPr>
        <w:numPr>
          <w:ilvl w:val="0"/>
          <w:numId w:val="2"/>
        </w:numPr>
      </w:pPr>
      <w:r>
        <w:rPr/>
        <w:t xml:space="preserve">Risk assessment of SFRC slabs without traditional reinforcement</w:t>
      </w:r>
    </w:p>
    <w:p>
      <w:pPr>
        <w:pStyle w:val="Heading1"/>
      </w:pPr>
      <w:bookmarkStart w:id="6" w:name="_Toc6"/>
      <w:r>
        <w:t>Report location:</w:t>
      </w:r>
      <w:bookmarkEnd w:id="6"/>
    </w:p>
    <w:p>
      <w:hyperlink r:id="rId8" w:history="1">
        <w:r>
          <w:rPr>
            <w:color w:val="2980b9"/>
            <w:u w:val="single"/>
          </w:rPr>
          <w:t xml:space="preserve">https://www.fullpicture.app/item/34a017cd4063d6a0e40bf4b10004e343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F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7-899X/246/1/012025" TargetMode="External"/><Relationship Id="rId8" Type="http://schemas.openxmlformats.org/officeDocument/2006/relationships/hyperlink" Target="https://www.fullpicture.app/item/34a017cd4063d6a0e40bf4b10004e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2023-03-03T10:00:57+01:00</dcterms:created>
  <dcterms:modified xsi:type="dcterms:W3CDTF">2023-03-03T10:00:57+01:00</dcterms:modified>
</cp:coreProperties>
</file>

<file path=docProps/custom.xml><?xml version="1.0" encoding="utf-8"?>
<Properties xmlns="http://schemas.openxmlformats.org/officeDocument/2006/custom-properties" xmlns:vt="http://schemas.openxmlformats.org/officeDocument/2006/docPropsVTypes"/>
</file>