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Canada's electronic spy agency watching TikTok 'very carefully,' Trudeau says | CBC News</w:t>
      </w:r>
      <w:br/>
      <w:hyperlink r:id="rId7" w:history="1">
        <w:r>
          <w:rPr>
            <w:color w:val="2980b9"/>
            <w:u w:val="single"/>
          </w:rPr>
          <w:t xml:space="preserve">https://www.cbc.ca/news/politics/tiktok-china-trudeau-1.6687045</w:t>
        </w:r>
      </w:hyperlink>
    </w:p>
    <w:p>
      <w:pPr>
        <w:pStyle w:val="Heading1"/>
      </w:pPr>
      <w:bookmarkStart w:id="2" w:name="_Toc2"/>
      <w:r>
        <w:t>Article summary:</w:t>
      </w:r>
      <w:bookmarkEnd w:id="2"/>
    </w:p>
    <w:p>
      <w:pPr>
        <w:jc w:val="both"/>
      </w:pPr>
      <w:r>
        <w:rPr/>
        <w:t xml:space="preserve">1. Prime Minister Justin Trudeau has stated that Canada's electronic spy agency is monitoring TikTok for security threats.</w:t>
      </w:r>
    </w:p>
    <w:p>
      <w:pPr>
        <w:jc w:val="both"/>
      </w:pPr>
      <w:r>
        <w:rPr/>
        <w:t xml:space="preserve">2. U.S. Republican Senator Marco Rubio has proposed legislation to ban the app in the U.S., citing concerns about potential spying or censorship by its Chinese owner ByteDance Ltd.</w:t>
      </w:r>
    </w:p>
    <w:p>
      <w:pPr>
        <w:jc w:val="both"/>
      </w:pPr>
      <w:r>
        <w:rPr/>
        <w:t xml:space="preserve">3. NDP Leader Jagmeet Singh has a large following on TikTok and Trudeau responded to a question about the risk of Chinese infiltration of Canadian government accounts on Twitter, saying they are watching what the Americans are doing regarding the social media giant.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from CBC News provides an overview of Prime Minister Justin Trudeau’s comments on Canada’s electronic spy agency monitoring TikTok for security threats, as well as U.S. Republican Senator Marco Rubio’s proposed legislation to ban the app in the U.S., citing concerns about potential spying or censorship by its Chinese owner ByteDance Ltd.. The article also mentions NDP Leader Jagmeet Singh’s large following on TikTok and Trudeau’s response to a question about the risk of Chinese infiltration of Canadian government accounts on Twitter, saying they are watching what the Americans are doing regarding the social media giant. </w:t>
      </w:r>
    </w:p>
    <w:p>
      <w:pPr>
        <w:jc w:val="both"/>
      </w:pPr>
      <w:r>
        <w:rPr/>
        <w:t xml:space="preserve">The article appears to be generally reliable and trustworthy, providing accurate information and context around Trudeau’s comments and Rubio’s proposed legislation, as well as noting Singh’s presence on TikTok and Trudeau’s response to questions about potential risks associated with it. The article does not appear to be biased or one-sided in its reporting, presenting both sides fairly and accurately without any promotional content or partiality towards either side of the debate over TikTok's security risks. It also notes possible risks associated with using TikTok, such as potential spying or censorship by its Chinese owner ByteDance Ltd., while also providing a statement from a spokesperson for TikTok who claims that their security plans were developed under oversight from top American national security agencies and that they have never provided Canadian user data to China nor would do so if asked to do so. </w:t>
      </w:r>
    </w:p>
    <w:p>
      <w:pPr>
        <w:jc w:val="both"/>
      </w:pPr>
      <w:r>
        <w:rPr/>
        <w:t xml:space="preserve">The only potential issue with this article is that it does not explore counterarguments against banning TikTok in more detail, such as those made by NDP ethics critic Matthew Green who believes that better regulation should be introduced rather than an outright ban on federal employees' devices, which was not mentioned in this article despite Green's comments being included in it. However, overall this article appears to be reliable and trustworthy in its reporting of events related to Canada's electronic spy agency monitoring TikTok for security threats and U.S.'s proposed legislation to ban it due to potential spying or censorship by its Chinese owner ByteDance Ltd..</w:t>
      </w:r>
    </w:p>
    <w:p>
      <w:pPr>
        <w:pStyle w:val="Heading1"/>
      </w:pPr>
      <w:bookmarkStart w:id="5" w:name="_Toc5"/>
      <w:r>
        <w:t>Topics for further research:</w:t>
      </w:r>
      <w:bookmarkEnd w:id="5"/>
    </w:p>
    <w:p>
      <w:pPr>
        <w:spacing w:after="0"/>
        <w:numPr>
          <w:ilvl w:val="0"/>
          <w:numId w:val="2"/>
        </w:numPr>
      </w:pPr>
      <w:r>
        <w:rPr/>
        <w:t xml:space="preserve">Counterarguments against banning TikTok</w:t>
      </w:r>
    </w:p>
    <w:p>
      <w:pPr>
        <w:spacing w:after="0"/>
        <w:numPr>
          <w:ilvl w:val="0"/>
          <w:numId w:val="2"/>
        </w:numPr>
      </w:pPr>
      <w:r>
        <w:rPr/>
        <w:t xml:space="preserve">Matthew Green NDP ethics critic</w:t>
      </w:r>
    </w:p>
    <w:p>
      <w:pPr>
        <w:spacing w:after="0"/>
        <w:numPr>
          <w:ilvl w:val="0"/>
          <w:numId w:val="2"/>
        </w:numPr>
      </w:pPr>
      <w:r>
        <w:rPr/>
        <w:t xml:space="preserve">Better regulation of TikTok</w:t>
      </w:r>
    </w:p>
    <w:p>
      <w:pPr>
        <w:spacing w:after="0"/>
        <w:numPr>
          <w:ilvl w:val="0"/>
          <w:numId w:val="2"/>
        </w:numPr>
      </w:pPr>
      <w:r>
        <w:rPr/>
        <w:t xml:space="preserve">Security threats posed by TikTok</w:t>
      </w:r>
    </w:p>
    <w:p>
      <w:pPr>
        <w:spacing w:after="0"/>
        <w:numPr>
          <w:ilvl w:val="0"/>
          <w:numId w:val="2"/>
        </w:numPr>
      </w:pPr>
      <w:r>
        <w:rPr/>
        <w:t xml:space="preserve">U.S. proposed legislation to ban TikTok</w:t>
      </w:r>
    </w:p>
    <w:p>
      <w:pPr>
        <w:numPr>
          <w:ilvl w:val="0"/>
          <w:numId w:val="2"/>
        </w:numPr>
      </w:pPr>
      <w:r>
        <w:rPr/>
        <w:t xml:space="preserve">ByteDance Ltd. and potential censorship</w:t>
      </w:r>
    </w:p>
    <w:p>
      <w:pPr>
        <w:pStyle w:val="Heading1"/>
      </w:pPr>
      <w:bookmarkStart w:id="6" w:name="_Toc6"/>
      <w:r>
        <w:t>Report location:</w:t>
      </w:r>
      <w:bookmarkEnd w:id="6"/>
    </w:p>
    <w:p>
      <w:hyperlink r:id="rId8" w:history="1">
        <w:r>
          <w:rPr>
            <w:color w:val="2980b9"/>
            <w:u w:val="single"/>
          </w:rPr>
          <w:t xml:space="preserve">https://www.fullpicture.app/item/34bdff1290131a17bdb6ab324dddc0d2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E46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c.ca/news/politics/tiktok-china-trudeau-1.6687045" TargetMode="External"/><Relationship Id="rId8" Type="http://schemas.openxmlformats.org/officeDocument/2006/relationships/hyperlink" Target="https://www.fullpicture.app/item/34bdff1290131a17bdb6ab324dddc0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2023-02-23T03:29:39+01:00</dcterms:created>
  <dcterms:modified xsi:type="dcterms:W3CDTF">2023-02-23T03:29:39+01:00</dcterms:modified>
</cp:coreProperties>
</file>

<file path=docProps/custom.xml><?xml version="1.0" encoding="utf-8"?>
<Properties xmlns="http://schemas.openxmlformats.org/officeDocument/2006/custom-properties" xmlns:vt="http://schemas.openxmlformats.org/officeDocument/2006/docPropsVTypes"/>
</file>