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Fluid Dynamics &amp; Materials Processing | Effect of Dry-Wet Cycles on the Transport and Mechanical Properties of Cement Mortar Subjected to Sulfate Attack</w:t>
      </w:r>
      <w:br/>
      <w:hyperlink r:id="rId7" w:history="1">
        <w:r>
          <w:rPr>
            <w:color w:val="2980b9"/>
            <w:u w:val="single"/>
          </w:rPr>
          <w:t xml:space="preserve">https://www.techscience.com/fdmp/v19n3/50041</w:t>
        </w:r>
      </w:hyperlink>
    </w:p>
    <w:p>
      <w:pPr>
        <w:pStyle w:val="Heading1"/>
      </w:pPr>
      <w:bookmarkStart w:id="2" w:name="_Toc2"/>
      <w:r>
        <w:t>Article summary:</w:t>
      </w:r>
      <w:bookmarkEnd w:id="2"/>
    </w:p>
    <w:p>
      <w:pPr>
        <w:jc w:val="both"/>
      </w:pPr>
      <w:r>
        <w:rPr/>
        <w:t xml:space="preserve">1. This study examines the effects of dry-wet cycles on the transport and mechanical properties of cement mortar subjected to sulfate attack.</w:t>
      </w:r>
    </w:p>
    <w:p>
      <w:pPr>
        <w:jc w:val="both"/>
      </w:pPr>
      <w:r>
        <w:rPr/>
        <w:t xml:space="preserve">2. The mass loss, tensile strength, and gas permeability coefficient were determined and analyzed under different exposure conditions.</w:t>
      </w:r>
    </w:p>
    <w:p>
      <w:pPr>
        <w:jc w:val="both"/>
      </w:pPr>
      <w:r>
        <w:rPr/>
        <w:t xml:space="preserve">3. Results show that certain properties of the cement mortar evolve differently according to the durations of the dry-wet cycles and that some damage is caused to the mortars in aqueous solution.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“Effect of Dry-Wet Cycles on the Transport and Mechanical Properties of Cement Mortar Subjected to Sulfate Attack” is an open access article published in FDMP-Fluid Dynamics &amp; Materials Processing in 2023. The authors are Wei Chen,Weijie Shan, Yue Liang, and Frederic Skoczylas from Hubei University of Technology and CNRS respectively. </w:t>
      </w:r>
    </w:p>
    <w:p>
      <w:pPr>
        <w:jc w:val="both"/>
      </w:pPr>
      <w:r>
        <w:rPr/>
        <w:t xml:space="preserve">The article provides a comprehensive overview of the effects of dry-wet cycles on cement mortar subjected to sulfate attack. The authors have used nitrogen adsorption (NAD), scanning electron microscopy (SEM), and X-ray diffraction (XRD) techniques to analyze the corresponding variations in microstructure and corrosion products. The results indicate that certain properties such as mass loss, tensile strength, and gas permeability coefficient evolve differently according to different durations of dry-wet cycles. </w:t>
      </w:r>
    </w:p>
    <w:p>
      <w:pPr>
        <w:jc w:val="both"/>
      </w:pPr>
      <w:r>
        <w:rPr/>
        <w:t xml:space="preserve">The article appears to be reliable as it has been published in a reputable journal with peer review process which ensures accuracy and credibility of research findings presented in it. Furthermore, all sources used for this research are properly cited which adds further credibility to its claims. However, there are some points which could have been explored more deeply such as possible risks associated with sulfate attack or counterarguments against its findings which could have made this article more comprehensive. Additionally, there is no mention about any promotional content or partiality towards any particular point which makes this article trustworthy from that perspective as well.</w:t>
      </w:r>
    </w:p>
    <w:p>
      <w:pPr>
        <w:pStyle w:val="Heading1"/>
      </w:pPr>
      <w:bookmarkStart w:id="5" w:name="_Toc5"/>
      <w:r>
        <w:t>Topics for further research:</w:t>
      </w:r>
      <w:bookmarkEnd w:id="5"/>
    </w:p>
    <w:p>
      <w:pPr>
        <w:spacing w:after="0"/>
        <w:numPr>
          <w:ilvl w:val="0"/>
          <w:numId w:val="2"/>
        </w:numPr>
      </w:pPr>
      <w:r>
        <w:rPr/>
        <w:t xml:space="preserve">Sulfate attack risks</w:t>
      </w:r>
    </w:p>
    <w:p>
      <w:pPr>
        <w:spacing w:after="0"/>
        <w:numPr>
          <w:ilvl w:val="0"/>
          <w:numId w:val="2"/>
        </w:numPr>
      </w:pPr>
      <w:r>
        <w:rPr/>
        <w:t xml:space="preserve">Counterarguments against sulfate attack</w:t>
      </w:r>
    </w:p>
    <w:p>
      <w:pPr>
        <w:spacing w:after="0"/>
        <w:numPr>
          <w:ilvl w:val="0"/>
          <w:numId w:val="2"/>
        </w:numPr>
      </w:pPr>
      <w:r>
        <w:rPr/>
        <w:t xml:space="preserve">Effects of dry-wet cycles on cement mortar</w:t>
      </w:r>
    </w:p>
    <w:p>
      <w:pPr>
        <w:spacing w:after="0"/>
        <w:numPr>
          <w:ilvl w:val="0"/>
          <w:numId w:val="2"/>
        </w:numPr>
      </w:pPr>
      <w:r>
        <w:rPr/>
        <w:t xml:space="preserve">Corrosion products of cement mortar</w:t>
      </w:r>
    </w:p>
    <w:p>
      <w:pPr>
        <w:spacing w:after="0"/>
        <w:numPr>
          <w:ilvl w:val="0"/>
          <w:numId w:val="2"/>
        </w:numPr>
      </w:pPr>
      <w:r>
        <w:rPr/>
        <w:t xml:space="preserve">Mechanical properties of cement mortar</w:t>
      </w:r>
    </w:p>
    <w:p>
      <w:pPr>
        <w:numPr>
          <w:ilvl w:val="0"/>
          <w:numId w:val="2"/>
        </w:numPr>
      </w:pPr>
      <w:r>
        <w:rPr/>
        <w:t xml:space="preserve">Nitrogen adsorption analysis of cement mortar</w:t>
      </w:r>
    </w:p>
    <w:p>
      <w:pPr>
        <w:pStyle w:val="Heading1"/>
      </w:pPr>
      <w:bookmarkStart w:id="6" w:name="_Toc6"/>
      <w:r>
        <w:t>Report location:</w:t>
      </w:r>
      <w:bookmarkEnd w:id="6"/>
    </w:p>
    <w:p>
      <w:hyperlink r:id="rId8" w:history="1">
        <w:r>
          <w:rPr>
            <w:color w:val="2980b9"/>
            <w:u w:val="single"/>
          </w:rPr>
          <w:t xml:space="preserve">https://www.fullpicture.app/item/34d9c77ef23bc5a4a2db0bdba815f8bf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1EF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echscience.com/fdmp/v19n3/50041" TargetMode="External"/><Relationship Id="rId8" Type="http://schemas.openxmlformats.org/officeDocument/2006/relationships/hyperlink" Target="https://www.fullpicture.app/item/34d9c77ef23bc5a4a2db0bdba815f8b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2023-02-24T15:51:21+01:00</dcterms:created>
  <dcterms:modified xsi:type="dcterms:W3CDTF">2023-02-24T15:51:21+01:00</dcterms:modified>
</cp:coreProperties>
</file>

<file path=docProps/custom.xml><?xml version="1.0" encoding="utf-8"?>
<Properties xmlns="http://schemas.openxmlformats.org/officeDocument/2006/custom-properties" xmlns:vt="http://schemas.openxmlformats.org/officeDocument/2006/docPropsVTypes"/>
</file>