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York Times Reported ‘the Mainstreaming of Marxism in US Colleges' 30 Years Ago. Today, We See the Results - Foundation for Economic Education</w:t>
      </w:r>
      <w:br/>
      <w:hyperlink r:id="rId7" w:history="1">
        <w:r>
          <w:rPr>
            <w:color w:val="2980b9"/>
            <w:u w:val="single"/>
          </w:rPr>
          <w:t xml:space="preserve">https://fee.org/articles/the-new-york-times-reported-the-mainstreaming-of-marxism-in-us-colleges-30-years-ago-today-we-see-the-results/</w:t>
        </w:r>
      </w:hyperlink>
    </w:p>
    <w:p>
      <w:pPr>
        <w:pStyle w:val="Heading1"/>
      </w:pPr>
      <w:bookmarkStart w:id="2" w:name="_Toc2"/>
      <w:r>
        <w:t>Article summary:</w:t>
      </w:r>
      <w:bookmarkEnd w:id="2"/>
    </w:p>
    <w:p>
      <w:pPr>
        <w:jc w:val="both"/>
      </w:pPr>
      <w:r>
        <w:rPr/>
        <w:t xml:space="preserve">1. The New York Times reported in 1989 on the mainstreaming of Marxism in US colleges, despite the collapse of communism in Eastern Europe.</w:t>
      </w:r>
    </w:p>
    <w:p>
      <w:pPr>
        <w:jc w:val="both"/>
      </w:pPr>
      <w:r>
        <w:rPr/>
        <w:t xml:space="preserve">2. Marxism adapted and mutated rather than retreating, finding a foothold in abstract disciplines such as literary criticism instead of economics.</w:t>
      </w:r>
    </w:p>
    <w:p>
      <w:pPr>
        <w:jc w:val="both"/>
      </w:pPr>
      <w:r>
        <w:rPr/>
        <w:t xml:space="preserve">3. Marxist ideas have since permeated American institutions, leading to the rise of identity politics, cancel culture, and other cultural phenomena rooted in Marxist presumptions.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New York Times Reported ‘the Mainstreaming of Marxism in US Colleges' 30 Years Ago. Today, We See the Results" published by the Foundation for Economic Education discusses the influence of Marxism in American universities and its impact on society today. While the article raises some valid points, it also exhibits biases, one-sided reporting, unsupported claims, and missing evidence.</w:t>
      </w:r>
    </w:p>
    <w:p>
      <w:pPr>
        <w:jc w:val="both"/>
      </w:pPr>
      <w:r>
        <w:rPr/>
        <w:t xml:space="preserve"/>
      </w:r>
    </w:p>
    <w:p>
      <w:pPr>
        <w:jc w:val="both"/>
      </w:pPr>
      <w:r>
        <w:rPr/>
        <w:t xml:space="preserve">One potential bias in the article is its framing of Marxism as a negative force that has infiltrated American universities and subsequently influenced various aspects of society. The author presents Marxism as a failed ideology by highlighting the collapse of communism in Eastern Europe and its disastrous consequences. However, this portrayal overlooks the fact that there are different interpretations and applications of Marxist theory, and not all proponents of Marxism advocate for violent revolution or totalitarianism.</w:t>
      </w:r>
    </w:p>
    <w:p>
      <w:pPr>
        <w:jc w:val="both"/>
      </w:pPr>
      <w:r>
        <w:rPr/>
        <w:t xml:space="preserve"/>
      </w:r>
    </w:p>
    <w:p>
      <w:pPr>
        <w:jc w:val="both"/>
      </w:pPr>
      <w:r>
        <w:rPr/>
        <w:t xml:space="preserve">The article also relies heavily on anecdotal evidence and quotes from a select group of scholars to support its claims about the mainstreaming of Marxism in American universities. While these perspectives may provide some insight into the prevalence of Marxist ideas in certain academic disciplines, they do not offer a comprehensive analysis or represent the views of all scholars or institutions.</w:t>
      </w:r>
    </w:p>
    <w:p>
      <w:pPr>
        <w:jc w:val="both"/>
      </w:pPr>
      <w:r>
        <w:rPr/>
        <w:t xml:space="preserve"/>
      </w:r>
    </w:p>
    <w:p>
      <w:pPr>
        <w:jc w:val="both"/>
      </w:pPr>
      <w:r>
        <w:rPr/>
        <w:t xml:space="preserve">Furthermore, the article fails to acknowledge alternative explanations for the rise of Marxist ideas in academia. It does not explore factors such as changing social dynamics, cultural shifts, or intellectual trends that may have contributed to the popularity of Marxist theories among certain groups of academics.</w:t>
      </w:r>
    </w:p>
    <w:p>
      <w:pPr>
        <w:jc w:val="both"/>
      </w:pPr>
      <w:r>
        <w:rPr/>
        <w:t xml:space="preserve"/>
      </w:r>
    </w:p>
    <w:p>
      <w:pPr>
        <w:jc w:val="both"/>
      </w:pPr>
      <w:r>
        <w:rPr/>
        <w:t xml:space="preserve">Additionally, the article makes sweeping generalizations about how Marxist ideas have permeated various sectors of society without providing concrete evidence or data to support these claims. It suggests that concepts like "wokeness," identity politics, victimism, cancel culture, and rioting can be attributed solely to Marxist presumptions without considering other contributing factors or ideological influences.</w:t>
      </w:r>
    </w:p>
    <w:p>
      <w:pPr>
        <w:jc w:val="both"/>
      </w:pPr>
      <w:r>
        <w:rPr/>
        <w:t xml:space="preserve"/>
      </w:r>
    </w:p>
    <w:p>
      <w:pPr>
        <w:jc w:val="both"/>
      </w:pPr>
      <w:r>
        <w:rPr/>
        <w:t xml:space="preserve">The article also engages in promotional content by urging readers to support the Foundation for Economic Education's cause of advancing freedom through education. This call to action undermines the objectivity and impartiality of the article, as it suggests that the author has a vested interest in promoting a specific ideological agenda.</w:t>
      </w:r>
    </w:p>
    <w:p>
      <w:pPr>
        <w:jc w:val="both"/>
      </w:pPr>
      <w:r>
        <w:rPr/>
        <w:t xml:space="preserve"/>
      </w:r>
    </w:p>
    <w:p>
      <w:pPr>
        <w:jc w:val="both"/>
      </w:pPr>
      <w:r>
        <w:rPr/>
        <w:t xml:space="preserve">Overall, while the article raises some valid concerns about the influence of Marxist ideas in American universities and their potential impact on society, it fails to provide a balanced and nuanced analysis. It exhibits biases, relies on anecdotal evidence, makes unsupported claims, overlooks alternative explanations, engages in promotional content, and presents a one-sided perspective. A more comprehensive examination of the topic would require considering diverse viewpoints, empirical evidence, and engaging with counterarguments.</w:t>
      </w:r>
    </w:p>
    <w:p>
      <w:pPr>
        <w:pStyle w:val="Heading1"/>
      </w:pPr>
      <w:bookmarkStart w:id="5" w:name="_Toc5"/>
      <w:r>
        <w:t>Topics for further research:</w:t>
      </w:r>
      <w:bookmarkEnd w:id="5"/>
    </w:p>
    <w:p>
      <w:pPr>
        <w:spacing w:after="0"/>
        <w:numPr>
          <w:ilvl w:val="0"/>
          <w:numId w:val="2"/>
        </w:numPr>
      </w:pPr>
      <w:r>
        <w:rPr/>
        <w:t xml:space="preserve">Alternative explanations for the rise of Marxist ideas in academia
</w:t>
      </w:r>
    </w:p>
    <w:p>
      <w:pPr>
        <w:spacing w:after="0"/>
        <w:numPr>
          <w:ilvl w:val="0"/>
          <w:numId w:val="2"/>
        </w:numPr>
      </w:pPr>
      <w:r>
        <w:rPr/>
        <w:t xml:space="preserve">Different interpretations and applications of Marxist theory
</w:t>
      </w:r>
    </w:p>
    <w:p>
      <w:pPr>
        <w:spacing w:after="0"/>
        <w:numPr>
          <w:ilvl w:val="0"/>
          <w:numId w:val="2"/>
        </w:numPr>
      </w:pPr>
      <w:r>
        <w:rPr/>
        <w:t xml:space="preserve">Factors contributing to the popularity of Marxist theories among academics
</w:t>
      </w:r>
    </w:p>
    <w:p>
      <w:pPr>
        <w:spacing w:after="0"/>
        <w:numPr>
          <w:ilvl w:val="0"/>
          <w:numId w:val="2"/>
        </w:numPr>
      </w:pPr>
      <w:r>
        <w:rPr/>
        <w:t xml:space="preserve">Critiques and counterarguments against the mainstreaming of Marxism in US colleges
</w:t>
      </w:r>
    </w:p>
    <w:p>
      <w:pPr>
        <w:spacing w:after="0"/>
        <w:numPr>
          <w:ilvl w:val="0"/>
          <w:numId w:val="2"/>
        </w:numPr>
      </w:pPr>
      <w:r>
        <w:rPr/>
        <w:t xml:space="preserve">Empirical evidence on the influence of Marxist ideas in American universities
</w:t>
      </w:r>
    </w:p>
    <w:p>
      <w:pPr>
        <w:numPr>
          <w:ilvl w:val="0"/>
          <w:numId w:val="2"/>
        </w:numPr>
      </w:pPr>
      <w:r>
        <w:rPr/>
        <w:t xml:space="preserve">Diverse perspectives on the impact of Marxist theories on society today</w:t>
      </w:r>
    </w:p>
    <w:p>
      <w:pPr>
        <w:pStyle w:val="Heading1"/>
      </w:pPr>
      <w:bookmarkStart w:id="6" w:name="_Toc6"/>
      <w:r>
        <w:t>Report location:</w:t>
      </w:r>
      <w:bookmarkEnd w:id="6"/>
    </w:p>
    <w:p>
      <w:hyperlink r:id="rId8" w:history="1">
        <w:r>
          <w:rPr>
            <w:color w:val="2980b9"/>
            <w:u w:val="single"/>
          </w:rPr>
          <w:t xml:space="preserve">https://www.fullpicture.app/item/35091d65ea770971b05c0f881aea9245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29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org/articles/the-new-york-times-reported-the-mainstreaming-of-marxism-in-us-colleges-30-years-ago-today-we-see-the-results/" TargetMode="External"/><Relationship Id="rId8" Type="http://schemas.openxmlformats.org/officeDocument/2006/relationships/hyperlink" Target="https://www.fullpicture.app/item/35091d65ea770971b05c0f881aea92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2023-08-04T11:58:37+02:00</dcterms:created>
  <dcterms:modified xsi:type="dcterms:W3CDTF">2023-08-04T11:58:37+02:00</dcterms:modified>
</cp:coreProperties>
</file>

<file path=docProps/custom.xml><?xml version="1.0" encoding="utf-8"?>
<Properties xmlns="http://schemas.openxmlformats.org/officeDocument/2006/custom-properties" xmlns:vt="http://schemas.openxmlformats.org/officeDocument/2006/docPropsVTypes"/>
</file>