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Tohle jste od Francie asi nečekali. Komu skutečně jde o Ukrajinu, kdo se chová hanebně a jak je na tom Česko | Hospodářské noviny (HN.cz)</w:t>
      </w:r>
      <w:br/>
      <w:hyperlink r:id="rId7" w:history="1">
        <w:r>
          <w:rPr>
            <w:color w:val="2980b9"/>
            <w:u w:val="single"/>
          </w:rPr>
          <w:t xml:space="preserve">https://archiv.hn.cz/c1-67246120-tohle-jste-od-francie-asi-necekali-komu-skutecne-jde-o-ukrajinu-kdo-se-chova-hanebne-a-jak-je-na-tom-cesko</w:t>
        </w:r>
      </w:hyperlink>
    </w:p>
    <w:p>
      <w:pPr>
        <w:pStyle w:val="Heading1"/>
      </w:pPr>
      <w:bookmarkStart w:id="2" w:name="_Toc2"/>
      <w:r>
        <w:t>Article summary:</w:t>
      </w:r>
      <w:bookmarkEnd w:id="2"/>
    </w:p>
    <w:p>
      <w:pPr>
        <w:jc w:val="both"/>
      </w:pPr>
      <w:r>
        <w:rPr/>
        <w:t xml:space="preserve">1. Článek se zaměřuje na to, proč se český vliv v EU po ruské invazi na Ukrajinu nezvýšil, i když o tom často hovoříme. Autor poukazuje na to, že čeští politici často označují ostatní za blbce, kteří nerozumí situaci tak dobře jako my sami.</w:t>
      </w:r>
    </w:p>
    <w:p>
      <w:pPr>
        <w:jc w:val="both"/>
      </w:pPr>
      <w:r>
        <w:rPr/>
        <w:t xml:space="preserve">2. Po ruské invazi mnoho lidí tvrdilo, že země střední a východní Evropy, jako je Polsko a Česko, posílily svůj vliv v EU. Avšak autor upozorňuje na to, že realita je složitější a že i my sami jsme se nechovali zrovna jako géniové (např. jsme byli závislejší na ruských zdrojích energie než Němci).</w:t>
      </w:r>
    </w:p>
    <w:p>
      <w:pPr>
        <w:jc w:val="both"/>
      </w:pPr>
      <w:r>
        <w:rPr/>
        <w:t xml:space="preserve">3. Autor se také ptá, proč dnes skutečnou podporu členství Ukrajiny v EU vyjadřuje Francie a jak je na tom Česko ve vztahu k této otázce.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Článek s názvem "Tohle jste od Francie asi nečekali. Komu skutečně jde o Ukrajinu, kdo se chová hanebně a jak je na tom Česko" zveřejněný na webu Hospodářských novin (HN.cz) představuje analýzu vlivu států střední a východní Evropy v Evropské unii po ruské invazi na Ukrajinu. Autor článku se zaměřuje na otázky, proč se český vliv v EU nezvýšil a co je potřeba pro zvýšení vlastního vlivu. Dále se zabývá tím, proč je dnes Francie ta, která podporuje členství Ukrajiny v EU.</w:t>
      </w:r>
    </w:p>
    <w:p>
      <w:pPr>
        <w:jc w:val="both"/>
      </w:pPr>
      <w:r>
        <w:rPr/>
        <w:t xml:space="preserve"/>
      </w:r>
    </w:p>
    <w:p>
      <w:pPr>
        <w:jc w:val="both"/>
      </w:pPr>
      <w:r>
        <w:rPr/>
        <w:t xml:space="preserve">Začnu s pozitivními aspekty článku. Autor se snaží vyvrátit předsudky a stereotypy ohledně francouzského prezidenta Emmanuela Macrona, které jsou podle něj běžné v Česku. Zdůrazňuje složitost politické reality a poukazuje na to, že i my Češi jsme se nechovali jako géniové ve svých rozhodnutích.</w:t>
      </w:r>
    </w:p>
    <w:p>
      <w:pPr>
        <w:jc w:val="both"/>
      </w:pPr>
      <w:r>
        <w:rPr/>
        <w:t xml:space="preserve"/>
      </w:r>
    </w:p>
    <w:p>
      <w:pPr>
        <w:jc w:val="both"/>
      </w:pPr>
      <w:r>
        <w:rPr/>
        <w:t xml:space="preserve">Nicméně, článek obsahuje několik problematických prvků. Za prvé, autor neposkytuje dostatečné důkazy pro svá tvrzení. Pouze konstatuje, že po ruské invazi na Ukrajinu začala spousta lidí tvrdit, že významně posílil vliv zemí střední a východní Evropy v EU. Nejsou uvedeny žádné konkrétní zdroje nebo studie, které by tato tvrzení podpořily.</w:t>
      </w:r>
    </w:p>
    <w:p>
      <w:pPr>
        <w:jc w:val="both"/>
      </w:pPr>
      <w:r>
        <w:rPr/>
        <w:t xml:space="preserve"/>
      </w:r>
    </w:p>
    <w:p>
      <w:pPr>
        <w:jc w:val="both"/>
      </w:pPr>
      <w:r>
        <w:rPr/>
        <w:t xml:space="preserve">Dále, článek je silně jednostranný a zaujatý. Autor se zaměřuje pouze na pozitivní aspekty českého vlivu v EU a na negativní chování ostatních zemí, jako jsou Francie, Německo a Polsko. Neposkytuje žádné protiargumenty nebo vyvážený pohled na situaci. Tímto způsobem se článek stává propagačním obsahem namířeným proti určitým zemím.</w:t>
      </w:r>
    </w:p>
    <w:p>
      <w:pPr>
        <w:jc w:val="both"/>
      </w:pPr>
      <w:r>
        <w:rPr/>
        <w:t xml:space="preserve"/>
      </w:r>
    </w:p>
    <w:p>
      <w:pPr>
        <w:jc w:val="both"/>
      </w:pPr>
      <w:r>
        <w:rPr/>
        <w:t xml:space="preserve">Dalším problémem je nedostatek důkazů pro tvrzení o podpoře členství Ukrajiny v EU ze strany Francie. Autor pouze konstatuje, že to dnes dělá Francie, ale opět neposkytuje žádné konkrétní informace nebo citace k potvrzení tohoto tvrzení.</w:t>
      </w:r>
    </w:p>
    <w:p>
      <w:pPr>
        <w:jc w:val="both"/>
      </w:pPr>
      <w:r>
        <w:rPr/>
        <w:t xml:space="preserve"/>
      </w:r>
    </w:p>
    <w:p>
      <w:pPr>
        <w:jc w:val="both"/>
      </w:pPr>
      <w:r>
        <w:rPr/>
        <w:t xml:space="preserve">Celkově lze říci, že článek trpí nedostatkem objektivity a vyváženosti. Neprezentuje obě strany stejně a nedává prostor pro protiargumenty. Neposkytuje dostatečné důkazy pro svá tvrzení a často se spoléhá na nepodložené spekulace. Tímto způsobem může čtenáře zavést do omylu a ovlivnit jeho názory na danou problematiku.</w:t>
      </w:r>
    </w:p>
    <w:p>
      <w:pPr>
        <w:pStyle w:val="Heading1"/>
      </w:pPr>
      <w:bookmarkStart w:id="5" w:name="_Toc5"/>
      <w:r>
        <w:t>Topics for further research:</w:t>
      </w:r>
      <w:bookmarkEnd w:id="5"/>
    </w:p>
    <w:p>
      <w:pPr>
        <w:spacing w:after="0"/>
        <w:numPr>
          <w:ilvl w:val="0"/>
          <w:numId w:val="2"/>
        </w:numPr>
      </w:pPr>
      <w:r>
        <w:rPr/>
        <w:t xml:space="preserve">Vliv států střední a východní Evropy v Evropské unii po ruské invazi na Ukrajinu - analýza a důkazy
</w:t>
      </w:r>
    </w:p>
    <w:p>
      <w:pPr>
        <w:spacing w:after="0"/>
        <w:numPr>
          <w:ilvl w:val="0"/>
          <w:numId w:val="2"/>
        </w:numPr>
      </w:pPr>
      <w:r>
        <w:rPr/>
        <w:t xml:space="preserve">Francie a její podpora členství Ukrajiny v EU - konkrétní informace a citace
</w:t>
      </w:r>
    </w:p>
    <w:p>
      <w:pPr>
        <w:spacing w:after="0"/>
        <w:numPr>
          <w:ilvl w:val="0"/>
          <w:numId w:val="2"/>
        </w:numPr>
      </w:pPr>
      <w:r>
        <w:rPr/>
        <w:t xml:space="preserve">Vyvážený pohled na český vliv v EU a chování ostatních zemí
</w:t>
      </w:r>
    </w:p>
    <w:p>
      <w:pPr>
        <w:spacing w:after="0"/>
        <w:numPr>
          <w:ilvl w:val="0"/>
          <w:numId w:val="2"/>
        </w:numPr>
      </w:pPr>
      <w:r>
        <w:rPr/>
        <w:t xml:space="preserve">Důkazy o zvýšení českého vlivu v EU po ruské invazi na Ukrajinu
</w:t>
      </w:r>
    </w:p>
    <w:p>
      <w:pPr>
        <w:spacing w:after="0"/>
        <w:numPr>
          <w:ilvl w:val="0"/>
          <w:numId w:val="2"/>
        </w:numPr>
      </w:pPr>
      <w:r>
        <w:rPr/>
        <w:t xml:space="preserve">Předsudky a stereotypy ohledně francouzského prezidenta Emmanuela Macrona - vyvrácení a složitost politické reality
</w:t>
      </w:r>
    </w:p>
    <w:p>
      <w:pPr>
        <w:numPr>
          <w:ilvl w:val="0"/>
          <w:numId w:val="2"/>
        </w:numPr>
      </w:pPr>
      <w:r>
        <w:rPr/>
        <w:t xml:space="preserve">Protistrany a protiargumenty k tvrzením o českém vlivu v EU a chování ostatních zemí</w:t>
      </w:r>
    </w:p>
    <w:p>
      <w:pPr>
        <w:pStyle w:val="Heading1"/>
      </w:pPr>
      <w:bookmarkStart w:id="6" w:name="_Toc6"/>
      <w:r>
        <w:t>Report location:</w:t>
      </w:r>
      <w:bookmarkEnd w:id="6"/>
    </w:p>
    <w:p>
      <w:hyperlink r:id="rId8" w:history="1">
        <w:r>
          <w:rPr>
            <w:color w:val="2980b9"/>
            <w:u w:val="single"/>
          </w:rPr>
          <w:t xml:space="preserve">https://www.fullpicture.app/item/3589450a8849ad1a1b3bb4326511af8c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1D8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hn.cz/c1-67246120-tohle-jste-od-francie-asi-necekali-komu-skutecne-jde-o-ukrajinu-kdo-se-chova-hanebne-a-jak-je-na-tom-cesko" TargetMode="External"/><Relationship Id="rId8" Type="http://schemas.openxmlformats.org/officeDocument/2006/relationships/hyperlink" Target="https://www.fullpicture.app/item/3589450a8849ad1a1b3bb4326511af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2024-01-30T04:37:15+01:00</dcterms:created>
  <dcterms:modified xsi:type="dcterms:W3CDTF">2024-01-30T04:37:15+01:00</dcterms:modified>
</cp:coreProperties>
</file>

<file path=docProps/custom.xml><?xml version="1.0" encoding="utf-8"?>
<Properties xmlns="http://schemas.openxmlformats.org/officeDocument/2006/custom-properties" xmlns:vt="http://schemas.openxmlformats.org/officeDocument/2006/docPropsVTypes"/>
</file>