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Coproduction with Autistic Adults: Reflections from the Authentistic Research Collective | Autism in Adulthood</w:t>
      </w:r>
      <w:br/>
      <w:hyperlink r:id="rId7" w:history="1">
        <w:r>
          <w:rPr>
            <w:color w:val="2980b9"/>
            <w:u w:val="single"/>
          </w:rPr>
          <w:t xml:space="preserve">https://www.liebertpub.com/doi/10.1089/aut.2020.0050</w:t>
        </w:r>
      </w:hyperlink>
    </w:p>
    <w:p>
      <w:pPr>
        <w:pStyle w:val="Heading1"/>
      </w:pPr>
      <w:bookmarkStart w:id="2" w:name="_Toc2"/>
      <w:r>
        <w:t>Article summary:</w:t>
      </w:r>
      <w:bookmarkEnd w:id="2"/>
    </w:p>
    <w:p>
      <w:pPr>
        <w:jc w:val="both"/>
      </w:pPr>
      <w:r>
        <w:rPr/>
        <w:t xml:space="preserve">1. This article discusses the reflections of a research collective made up of seven autistic adults and one non-autistic adult on their experience with coproduction.</w:t>
      </w:r>
    </w:p>
    <w:p>
      <w:pPr>
        <w:jc w:val="both"/>
      </w:pPr>
      <w:r>
        <w:rPr/>
        <w:t xml:space="preserve">2. The group discussed the strengths and challenges that come with autism, as well as the importance of risk management in coproduction.</w:t>
      </w:r>
    </w:p>
    <w:p>
      <w:pPr>
        <w:jc w:val="both"/>
      </w:pPr>
      <w:r>
        <w:rPr/>
        <w:t xml:space="preserve">3. The group also created ground rules to ensure an autism-friendly environment and respect for all members.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a detailed overview of the reflections from a research collective made up of seven autistic adults and one non-autistic adult on their experience with coproduction. The authors provide demographic information about the group, as well as details about their process, goals, and ground rules. The article is written in an objective manner, presenting both strengths and challenges associated with autism without bias or judgement. </w:t>
      </w:r>
    </w:p>
    <w:p>
      <w:pPr>
        <w:jc w:val="both"/>
      </w:pPr>
      <w:r>
        <w:rPr/>
        <w:t xml:space="preserve">The article does not appear to be missing any points of consideration or evidence for its claims, nor does it contain any promotional content or partiality towards either side of the argument. It also acknowledges potential risks associated with coproduction and provides clear guidelines for mitigating them. </w:t>
      </w:r>
    </w:p>
    <w:p>
      <w:pPr>
        <w:jc w:val="both"/>
      </w:pPr>
      <w:r>
        <w:rPr/>
        <w:t xml:space="preserve">The only potential issue is that the article does not present both sides equally; while it provides an overview of both strengths and challenges associated with autism, it focuses more heavily on the former than the latter. This could be seen as potentially biased towards a more positive view of autism than is necessarily accurate or representative of all experiences within this population.</w:t>
      </w:r>
    </w:p>
    <w:p>
      <w:pPr>
        <w:pStyle w:val="Heading1"/>
      </w:pPr>
      <w:bookmarkStart w:id="5" w:name="_Toc5"/>
      <w:r>
        <w:t>Topics for further research:</w:t>
      </w:r>
      <w:bookmarkEnd w:id="5"/>
    </w:p>
    <w:p>
      <w:pPr>
        <w:spacing w:after="0"/>
        <w:numPr>
          <w:ilvl w:val="0"/>
          <w:numId w:val="2"/>
        </w:numPr>
      </w:pPr>
      <w:r>
        <w:rPr/>
        <w:t xml:space="preserve">Autistic adults and coproduction</w:t>
      </w:r>
    </w:p>
    <w:p>
      <w:pPr>
        <w:spacing w:after="0"/>
        <w:numPr>
          <w:ilvl w:val="0"/>
          <w:numId w:val="2"/>
        </w:numPr>
      </w:pPr>
      <w:r>
        <w:rPr/>
        <w:t xml:space="preserve">Benefits of coproduction for autistic adults</w:t>
      </w:r>
    </w:p>
    <w:p>
      <w:pPr>
        <w:spacing w:after="0"/>
        <w:numPr>
          <w:ilvl w:val="0"/>
          <w:numId w:val="2"/>
        </w:numPr>
      </w:pPr>
      <w:r>
        <w:rPr/>
        <w:t xml:space="preserve">Challenges of coproduction for autistic adults</w:t>
      </w:r>
    </w:p>
    <w:p>
      <w:pPr>
        <w:spacing w:after="0"/>
        <w:numPr>
          <w:ilvl w:val="0"/>
          <w:numId w:val="2"/>
        </w:numPr>
      </w:pPr>
      <w:r>
        <w:rPr/>
        <w:t xml:space="preserve">Coproduction and risk mitigation</w:t>
      </w:r>
    </w:p>
    <w:p>
      <w:pPr>
        <w:spacing w:after="0"/>
        <w:numPr>
          <w:ilvl w:val="0"/>
          <w:numId w:val="2"/>
        </w:numPr>
      </w:pPr>
      <w:r>
        <w:rPr/>
        <w:t xml:space="preserve">Autistic adults and research participation</w:t>
      </w:r>
    </w:p>
    <w:p>
      <w:pPr>
        <w:numPr>
          <w:ilvl w:val="0"/>
          <w:numId w:val="2"/>
        </w:numPr>
      </w:pPr>
      <w:r>
        <w:rPr/>
        <w:t xml:space="preserve">Coproduction and ethical considerations</w:t>
      </w:r>
    </w:p>
    <w:p>
      <w:pPr>
        <w:pStyle w:val="Heading1"/>
      </w:pPr>
      <w:bookmarkStart w:id="6" w:name="_Toc6"/>
      <w:r>
        <w:t>Report location:</w:t>
      </w:r>
      <w:bookmarkEnd w:id="6"/>
    </w:p>
    <w:p>
      <w:hyperlink r:id="rId8" w:history="1">
        <w:r>
          <w:rPr>
            <w:color w:val="2980b9"/>
            <w:u w:val="single"/>
          </w:rPr>
          <w:t xml:space="preserve">https://www.fullpicture.app/item/35afbb349b15fac3906069847d145bf1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D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10.1089/aut.2020.0050" TargetMode="External"/><Relationship Id="rId8" Type="http://schemas.openxmlformats.org/officeDocument/2006/relationships/hyperlink" Target="https://www.fullpicture.app/item/35afbb349b15fac3906069847d145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2023-02-23T03:26:31+01:00</dcterms:created>
  <dcterms:modified xsi:type="dcterms:W3CDTF">2023-02-23T03:26:31+01:00</dcterms:modified>
</cp:coreProperties>
</file>

<file path=docProps/custom.xml><?xml version="1.0" encoding="utf-8"?>
<Properties xmlns="http://schemas.openxmlformats.org/officeDocument/2006/custom-properties" xmlns:vt="http://schemas.openxmlformats.org/officeDocument/2006/docPropsVTypes"/>
</file>