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需求、信条和贪婪：理解为什么商业领袖关注和平问题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https://www.sciencedirect.com/science/article/pii/S0007681316300131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企业需要和平来解决与不稳定环境中的运营相关的具体问题。</w:t>
      </w:r>
    </w:p>
    <w:p>
      <w:pPr>
        <w:jc w:val="both"/>
      </w:pPr>
      <w:r>
        <w:rPr/>
        <w:t xml:space="preserve">2. 一些商业领袖认为社会变革是积极的，符合他们的自身利益，并愿意促进转型（信条）。</w:t>
      </w:r>
    </w:p>
    <w:p>
      <w:pPr>
        <w:jc w:val="both"/>
      </w:pPr>
      <w:r>
        <w:rPr/>
        <w:t xml:space="preserve">3. 企业参与建设和平的动机可能是对重新投资、利润和增长（贪婪）的预期。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由于本文是一篇学术回顾文章，其内容相对客观，没有明显的偏见或宣传内容。然而，文章可能存在以下问题：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片面报道：文章只探讨了企业参与和平进程的动机，但未涉及其实际行动和效果。因此，读者可能会认为企业仅仅是在口头上支持和平，并未真正采取实际行动。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缺失考虑点：文章未考虑到企业参与和平进程可能会带来的风险和挑战。例如，在某些国家，政府可能会利用企业的参与来增强其自身权力，并限制公民社会组织的发展。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主张缺乏证据支持：文章提出了企业参与和平进程的三个动机（需求、信条和贪婪），但并未提供足够的证据来支持这些主张。例如，在“信条”方面，文章并未说明为什么一些商业领袖认为社会变革符合他们自身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未探索反驳：文章并未探讨反对企业参与和平进程的观点或批评声音。例如，有人认为私营部门应该专注于赚钱而非政治议题。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可能存在对企业参与和平进程的过度乐观态度，而未考虑到其潜在的负面影响。例如，在“贪婪”方面，文章似乎认为企业参与和平进程是出于正当的商业动机，而未考虑到可能存在的利益冲突或道德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总之，尽管本文是一篇学术回顾文章，但仍然存在一些问题需要注意。读者应该保持批判性思维，并结合其他来源来全面了解企业参与和平进程的实际情况。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Corporate actions in peacebuilding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corporate involvement in peace processes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corporate motivations for peacebuilding
</w:t>
      </w:r>
    </w:p>
    <w:p>
      <w:pPr>
        <w:spacing w:after="0"/>
        <w:numPr>
          <w:ilvl w:val="0"/>
          <w:numId w:val="2"/>
        </w:numPr>
      </w:pPr>
      <w:r>
        <w:rPr/>
        <w:t xml:space="preserve">Criticisms of corporate involvement in peacebuilding
</w:t>
      </w:r>
    </w:p>
    <w:p>
      <w:pPr>
        <w:spacing w:after="0"/>
        <w:numPr>
          <w:ilvl w:val="0"/>
          <w:numId w:val="2"/>
        </w:numPr>
      </w:pPr>
      <w:r>
        <w:rPr/>
        <w:t xml:space="preserve">Negative impacts of corporate involvement in peacebuilding
</w:t>
      </w:r>
    </w:p>
    <w:p>
      <w:pPr>
        <w:numPr>
          <w:ilvl w:val="0"/>
          <w:numId w:val="2"/>
        </w:numPr>
      </w:pPr>
      <w:r>
        <w:rPr/>
        <w:t xml:space="preserve">Ethical considerations in corporate peacebuilding efforts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https://www.fullpicture.app/item/35c66feb5e4793aa4d41cb07fe9dbb88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1F5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07681316300131" TargetMode="External"/><Relationship Id="rId8" Type="http://schemas.openxmlformats.org/officeDocument/2006/relationships/hyperlink" Target="https://www.fullpicture.app/item/35c66feb5e4793aa4d41cb07fe9dbb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2023-12-04T10:15:39+01:00</dcterms:created>
  <dcterms:modified xsi:type="dcterms:W3CDTF">2023-12-04T10:15:39+01:00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