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geometric parameters on the gas-side heat transfer and pressure drop characteristics of three-dimensional finned tube - ScienceDirect</w:t>
      </w:r>
      <w:br/>
      <w:hyperlink r:id="rId7" w:history="1">
        <w:r>
          <w:rPr>
            <w:color w:val="2980b9"/>
            <w:u w:val="single"/>
          </w:rPr>
          <w:t xml:space="preserve">https://www.sciencedirect.com/science/article/pii/S0017931018343138</w:t>
        </w:r>
      </w:hyperlink>
    </w:p>
    <w:p>
      <w:pPr>
        <w:pStyle w:val="Heading1"/>
      </w:pPr>
      <w:bookmarkStart w:id="2" w:name="_Toc2"/>
      <w:r>
        <w:t>Article summary:</w:t>
      </w:r>
      <w:bookmarkEnd w:id="2"/>
    </w:p>
    <w:p>
      <w:pPr>
        <w:jc w:val="both"/>
      </w:pPr>
      <w:r>
        <w:rPr/>
        <w:t xml:space="preserve">1. The Taguchi method is used to study the influence of four structural parameters on the heat transfer and pressure drop characteristics in air cross-flow.</w:t>
      </w:r>
    </w:p>
    <w:p>
      <w:pPr>
        <w:jc w:val="both"/>
      </w:pPr>
      <w:r>
        <w:rPr/>
        <w:t xml:space="preserve">2. The results show that fin height has the largest influence on heat transfer and flow resistance.</w:t>
      </w:r>
    </w:p>
    <w:p>
      <w:pPr>
        <w:jc w:val="both"/>
      </w:pPr>
      <w:r>
        <w:rPr/>
        <w:t xml:space="preserve">3. An empirical correlation is developed for the Nusselt number and friction factor, and the performance evaluation criterion of three-dimensional finned tube is revealed to be 2.7–2.9 times greater than that of the smooth tube.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“Influence of Geometric Parameters on the Gas-Side Heat Transfer and Pressure Drop Characteristics of Three-Dimensional Finned Tube” provides a comprehensive overview of how different geometric parameters affect gas-side heat transfer and pressure drop characteristics in three-dimensional finned tubes. The article is well written, with clear explanations of each concept discussed, as well as detailed descriptions of the experiments conducted to test these concepts. The authors also provide an empirical correlation for the Nusselt number and friction factor, which can be used by engineers when designing efficient compact heat exchangers. </w:t>
      </w:r>
    </w:p>
    <w:p>
      <w:pPr>
        <w:jc w:val="both"/>
      </w:pPr>
      <w:r>
        <w:rPr/>
        <w:t xml:space="preserve">The article does not appear to have any major biases or one-sided reporting, as it presents both sides equally and does not make any unsupported claims or missing points of consideration. Furthermore, all evidence presented in support of its claims is backed up by data from experiments conducted by the authors themselves, making it a reliable source for information about three-dimensional finned tubes. Additionally, there are no promotional content or partiality present in this article; instead, it focuses solely on providing accurate information about its topic without any bias towards any particular product or company. Finally, possible risks associated with using three-dimensional finned tubes are noted throughout the article, ensuring that readers are aware of potential dangers before attempting to use them in their own designs. </w:t>
      </w:r>
    </w:p>
    <w:p>
      <w:pPr>
        <w:jc w:val="both"/>
      </w:pPr>
      <w:r>
        <w:rPr/>
        <w:t xml:space="preserve">In conclusion, this article appears to be trustworthy and reliable due to its lack of biases or one-sided reporting, supported evidence for its claims, absence of promotional content or partiality towards any particular product or company, and acknowledgement of potential risks associated with using three-dimensional finned tubes in designs.</w:t>
      </w:r>
    </w:p>
    <w:p>
      <w:pPr>
        <w:pStyle w:val="Heading1"/>
      </w:pPr>
      <w:bookmarkStart w:id="5" w:name="_Toc5"/>
      <w:r>
        <w:t>Topics for further research:</w:t>
      </w:r>
      <w:bookmarkEnd w:id="5"/>
    </w:p>
    <w:p>
      <w:pPr>
        <w:spacing w:after="0"/>
        <w:numPr>
          <w:ilvl w:val="0"/>
          <w:numId w:val="2"/>
        </w:numPr>
      </w:pPr>
      <w:r>
        <w:rPr/>
        <w:t xml:space="preserve">Three-dimensional finned tube design</w:t>
      </w:r>
    </w:p>
    <w:p>
      <w:pPr>
        <w:spacing w:after="0"/>
        <w:numPr>
          <w:ilvl w:val="0"/>
          <w:numId w:val="2"/>
        </w:numPr>
      </w:pPr>
      <w:r>
        <w:rPr/>
        <w:t xml:space="preserve">Heat transfer characteristics of finned tubes</w:t>
      </w:r>
    </w:p>
    <w:p>
      <w:pPr>
        <w:spacing w:after="0"/>
        <w:numPr>
          <w:ilvl w:val="0"/>
          <w:numId w:val="2"/>
        </w:numPr>
      </w:pPr>
      <w:r>
        <w:rPr/>
        <w:t xml:space="preserve">Pressure drop characteristics of finned tubes</w:t>
      </w:r>
    </w:p>
    <w:p>
      <w:pPr>
        <w:spacing w:after="0"/>
        <w:numPr>
          <w:ilvl w:val="0"/>
          <w:numId w:val="2"/>
        </w:numPr>
      </w:pPr>
      <w:r>
        <w:rPr/>
        <w:t xml:space="preserve">Geometric parameters and heat transfer</w:t>
      </w:r>
    </w:p>
    <w:p>
      <w:pPr>
        <w:spacing w:after="0"/>
        <w:numPr>
          <w:ilvl w:val="0"/>
          <w:numId w:val="2"/>
        </w:numPr>
      </w:pPr>
      <w:r>
        <w:rPr/>
        <w:t xml:space="preserve">Nusselt number and friction factor correlation</w:t>
      </w:r>
    </w:p>
    <w:p>
      <w:pPr>
        <w:numPr>
          <w:ilvl w:val="0"/>
          <w:numId w:val="2"/>
        </w:numPr>
      </w:pPr>
      <w:r>
        <w:rPr/>
        <w:t xml:space="preserve">Compact heat exchanger design</w:t>
      </w:r>
    </w:p>
    <w:p>
      <w:pPr>
        <w:pStyle w:val="Heading1"/>
      </w:pPr>
      <w:bookmarkStart w:id="6" w:name="_Toc6"/>
      <w:r>
        <w:t>Report location:</w:t>
      </w:r>
      <w:bookmarkEnd w:id="6"/>
    </w:p>
    <w:p>
      <w:hyperlink r:id="rId8" w:history="1">
        <w:r>
          <w:rPr>
            <w:color w:val="2980b9"/>
            <w:u w:val="single"/>
          </w:rPr>
          <w:t xml:space="preserve">https://www.fullpicture.app/item/360d656c3974a9d4ee9d6fad678b462e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6F1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18343138" TargetMode="External"/><Relationship Id="rId8" Type="http://schemas.openxmlformats.org/officeDocument/2006/relationships/hyperlink" Target="https://www.fullpicture.app/item/360d656c3974a9d4ee9d6fad678b46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2023-02-26T19:08:08+01:00</dcterms:created>
  <dcterms:modified xsi:type="dcterms:W3CDTF">2023-02-26T19:08:08+01:00</dcterms:modified>
</cp:coreProperties>
</file>

<file path=docProps/custom.xml><?xml version="1.0" encoding="utf-8"?>
<Properties xmlns="http://schemas.openxmlformats.org/officeDocument/2006/custom-properties" xmlns:vt="http://schemas.openxmlformats.org/officeDocument/2006/docPropsVTypes"/>
</file>