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Influence of oxygen functionalization on physico-chemical properties of imidazolium based ionic liquids â€“ Experimental and computational study | Elsevier Enhanced Reader</w:t></w:r><w:br/><w:hyperlink r:id="rId7" w:history="1"><w:r><w:rPr><w:color w:val="2980b9"/><w:u w:val="single"/></w:rPr><w:t xml:space="preserve">https://reader.elsevier.com/reader/sd/pii/S1878535217302460?token=3402C1469AF2477F341B7307AD2338A423CEA6995DE636355ABAEE1B11C4CBC134AD3D36333063BF660985DE0BD20949&originRegion=us-east-1&originCreation=20230301032502</w:t></w:r></w:hyperlink></w:p><w:p><w:pPr><w:pStyle w:val="Heading1"/></w:pPr><w:bookmarkStart w:id="2" w:name="_Toc2"/><w:r><w:t>Article summary:</w:t></w:r><w:bookmarkEnd w:id="2"/></w:p><w:p><w:pPr><w:jc w:val="both"/></w:pPr><w:r><w:rPr/><w:t xml:space="preserve">1. Oxygen functionalized ionic liquids (ILs) have shown attractive physico-chemical properties and applications in several exciting areas.</w:t></w:r></w:p><w:p><w:pPr><w:jc w:val="both"/></w:pPr><w:r><w:rPr/><w:t xml:space="preserve">2. This article explores the relationship between ILs structure and their properties, as well as the influence of oxygen functionalization on interactions with water.</w:t></w:r></w:p><w:p><w:pPr><w:jc w:val="both"/></w:pPr><w:r><w:rPr/><w:t xml:space="preserve">3. The article presents detailed physico-chemical characterisation (density, viscosity and conductivity measurements), supported with molecular simulations to explain why these ionic liquids are liquid at room temperature.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“Influence of oxygen functionalization on physico-chemical properties of imidazolium based ionic liquids – Experimental and computational study” is a comprehensive review of the current research on oxygen functionalized ionic liquids (ILs). The authors provide an overview of the various types of ILs that have been studied, as well as their potential applications in various fields. They then present detailed physico-chemical characterisation (density, viscosity and conductivity measurements), supported with molecular simulations to explain why these ionic liquids are liquid at room temperature and how oxygen functionalization impacts interactions with water.</w:t></w:r></w:p><w:p><w:pPr><w:jc w:val="both"/></w:pPr><w:r><w:rPr/><w:t xml:space="preserve">The article is written in a clear and concise manner, making it easy to understand for readers from all backgrounds. The authors provide a thorough overview of the current research on ILs, including references to relevant studies conducted by other researchers in this field. Furthermore, they present detailed experimental data to support their findings, which adds credibility to their claims.</w:t></w:r></w:p><w:p><w:pPr><w:jc w:val="both"/></w:pPr><w:r><w:rPr/><w:t xml:space="preserve">However, there are some potential biases that should be noted when reading this article. For example, the authors focus mainly on the positive aspects of ILs without exploring any potential risks or drawbacks associated with them. Additionally, they do not discuss any possible counterarguments or alternative perspectives that could be taken when considering the use of ILs in various applications. </w:t></w:r></w:p><w:p><w:pPr><w:jc w:val="both"/></w:pPr><w:r><w:rPr/><w:t xml:space="preserve">In conclusion, this article provides a comprehensive overview of current research on oxygen functionalized ionic liquids and presents detailed experimental data to support its claims. However, it does not explore any potential risks or drawbacks associated with using ILs nor does it consider any alternative perspectives or counterarguments that could be taken when considering their use in various applications.</w:t></w:r></w:p><w:p><w:pPr><w:pStyle w:val="Heading1"/></w:pPr><w:bookmarkStart w:id="5" w:name="_Toc5"/><w:r><w:t>Topics for further research:</w:t></w:r><w:bookmarkEnd w:id="5"/></w:p><w:p><w:pPr><w:spacing w:after="0"/><w:numPr><w:ilvl w:val="0"/><w:numId w:val="2"/></w:numPr></w:pPr><w:r><w:rPr/><w:t xml:space="preserve">Potential risks of ionic liquids</w:t></w:r></w:p><w:p><w:pPr><w:spacing w:after="0"/><w:numPr><w:ilvl w:val="0"/><w:numId w:val="2"/></w:numPr></w:pPr><w:r><w:rPr/><w:t xml:space="preserve">Alternative perspectives on ionic liquids</w:t></w:r></w:p><w:p><w:pPr><w:spacing w:after="0"/><w:numPr><w:ilvl w:val="0"/><w:numId w:val="2"/></w:numPr></w:pPr><w:r><w:rPr/><w:t xml:space="preserve">Counterarguments for using ionic liquids</w:t></w:r></w:p><w:p><w:pPr><w:spacing w:after="0"/><w:numPr><w:ilvl w:val="0"/><w:numId w:val="2"/></w:numPr></w:pPr><w:r><w:rPr/><w:t xml:space="preserve">Environmental impact of ionic liquids</w:t></w:r></w:p><w:p><w:pPr><w:spacing w:after="0"/><w:numPr><w:ilvl w:val="0"/><w:numId w:val="2"/></w:numPr></w:pPr><w:r><w:rPr/><w:t xml:space="preserve">Safety considerations for ionic liquids</w:t></w:r></w:p><w:p><w:pPr><w:numPr><w:ilvl w:val="0"/><w:numId w:val="2"/></w:numPr></w:pPr><w:r><w:rPr/><w:t xml:space="preserve">Regulatory framework for ionic liquids</w:t></w:r></w:p><w:p><w:pPr><w:pStyle w:val="Heading1"/></w:pPr><w:bookmarkStart w:id="6" w:name="_Toc6"/><w:r><w:t>Report location:</w:t></w:r><w:bookmarkEnd w:id="6"/></w:p><w:p><w:hyperlink r:id="rId8" w:history="1"><w:r><w:rPr><w:color w:val="2980b9"/><w:u w:val="single"/></w:rPr><w:t xml:space="preserve">https://www.fullpicture.app/item/3612a9082e510cbac130b2ef545d3ee5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88D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878535217302460?token=3402C1469AF2477F341B7307AD2338A423CEA6995DE636355ABAEE1B11C4CBC134AD3D36333063BF660985DE0BD20949&amp;originRegion=us-east-1&amp;originCreation=20230301032502" TargetMode="External"/><Relationship Id="rId8" Type="http://schemas.openxmlformats.org/officeDocument/2006/relationships/hyperlink" Target="https://www.fullpicture.app/item/3612a9082e510cbac130b2ef545d3e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2023-03-05T17:32:49+01:00</dcterms:created>
  <dcterms:modified xsi:type="dcterms:W3CDTF">2023-03-05T17:32:49+01:00</dcterms:modified>
</cp:coreProperties>
</file>

<file path=docProps/custom.xml><?xml version="1.0" encoding="utf-8"?>
<Properties xmlns="http://schemas.openxmlformats.org/officeDocument/2006/custom-properties" xmlns:vt="http://schemas.openxmlformats.org/officeDocument/2006/docPropsVTypes"/>
</file>