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Influence of the Fractal Dimension on the Mechanical Behaviors of the Soil–Rock Mixture: A Case Study from Southwest China</w:t>
      </w:r>
      <w:br/>
      <w:hyperlink r:id="rId7" w:history="1">
        <w:r>
          <w:rPr>
            <w:color w:val="2980b9"/>
            <w:u w:val="single"/>
          </w:rPr>
          <w:t xml:space="preserve">https://www.researchgate.net/publication/367259145_The_Influence_of_the_Fractal_Dimension_on_the_Mechanical_Behaviors_of_the_Soil-Rock_Mixture_A_Case_Study_from_Southwest_China</w:t>
        </w:r>
      </w:hyperlink>
    </w:p>
    <w:p>
      <w:pPr>
        <w:pStyle w:val="Heading1"/>
      </w:pPr>
      <w:bookmarkStart w:id="2" w:name="_Toc2"/>
      <w:r>
        <w:t>Article summary:</w:t>
      </w:r>
      <w:bookmarkEnd w:id="2"/>
    </w:p>
    <w:p>
      <w:pPr>
        <w:jc w:val="both"/>
      </w:pPr>
      <w:r>
        <w:rPr/>
        <w:t xml:space="preserve">1. The article examines the influence of the fractal dimension on the mechanical behaviors of soil-rock mixtures from southwest China.</w:t>
      </w:r>
    </w:p>
    <w:p>
      <w:pPr>
        <w:jc w:val="both"/>
      </w:pPr>
      <w:r>
        <w:rPr/>
        <w:t xml:space="preserve">2. The double fractal characteristics and typical particle size distribution characteristics of the soil-rock mixtures were discussed.</w:t>
      </w:r>
    </w:p>
    <w:p>
      <w:pPr>
        <w:jc w:val="both"/>
      </w:pPr>
      <w:r>
        <w:rPr/>
        <w:t xml:space="preserve">3. Three groups of large-scale triaxial tests were conducted to investigate the influence of various fractal dimensions on the mechanical behaviors of soil-rock mixtures, and results showed that stress–strain curves had a hyperbolic shape under various confining pressures, with nonlinear strength characteristics observed.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research findings regarding the influence of fractal dimension on mechanical behaviors in soil-rock mixtures from southwest China. The authors provide a detailed description of their methodology, including three groups of large-scale triaxial tests conducted to investigate this topic, as well as a thorough discussion of their results and conclusions. Furthermore, they cite relevant literature throughout their paper to support their claims and provide evidence for their arguments. </w:t>
      </w:r>
    </w:p>
    <w:p>
      <w:pPr>
        <w:jc w:val="both"/>
      </w:pPr>
      <w:r>
        <w:rPr/>
        <w:t xml:space="preserve">However, there are some potential biases present in the article which should be noted. For example, while the authors discuss both linear and nonlinear strength indexes in relation to different fractal dimensions, they do not explore any counterarguments or alternative explanations for their findings. Additionally, while they cite relevant literature throughout their paper, they do not mention any potential risks associated with using this type of material or any other possible implications for its use in construction projects. Finally, it should also be noted that while the authors discuss both coarse grain content and fine grain fraction dimensions in relation to different fractal dimensions, they do not present both sides equally; instead focusing more heavily on one side than the other.</w:t>
      </w:r>
    </w:p>
    <w:p>
      <w:pPr>
        <w:pStyle w:val="Heading1"/>
      </w:pPr>
      <w:bookmarkStart w:id="5" w:name="_Toc5"/>
      <w:r>
        <w:t>Topics for further research:</w:t>
      </w:r>
      <w:bookmarkEnd w:id="5"/>
    </w:p>
    <w:p>
      <w:pPr>
        <w:spacing w:after="0"/>
        <w:numPr>
          <w:ilvl w:val="0"/>
          <w:numId w:val="2"/>
        </w:numPr>
      </w:pPr>
      <w:r>
        <w:rPr/>
        <w:t xml:space="preserve">Mechanical behavior of soil-rock mixtures</w:t>
      </w:r>
    </w:p>
    <w:p>
      <w:pPr>
        <w:spacing w:after="0"/>
        <w:numPr>
          <w:ilvl w:val="0"/>
          <w:numId w:val="2"/>
        </w:numPr>
      </w:pPr>
      <w:r>
        <w:rPr/>
        <w:t xml:space="preserve">Nonlinear strength indexes in soil-rock mixtures</w:t>
      </w:r>
    </w:p>
    <w:p>
      <w:pPr>
        <w:spacing w:after="0"/>
        <w:numPr>
          <w:ilvl w:val="0"/>
          <w:numId w:val="2"/>
        </w:numPr>
      </w:pPr>
      <w:r>
        <w:rPr/>
        <w:t xml:space="preserve">Risks associated with using soil-rock mixtures</w:t>
      </w:r>
    </w:p>
    <w:p>
      <w:pPr>
        <w:spacing w:after="0"/>
        <w:numPr>
          <w:ilvl w:val="0"/>
          <w:numId w:val="2"/>
        </w:numPr>
      </w:pPr>
      <w:r>
        <w:rPr/>
        <w:t xml:space="preserve">Implications of soil-rock mixtures for construction projects</w:t>
      </w:r>
    </w:p>
    <w:p>
      <w:pPr>
        <w:spacing w:after="0"/>
        <w:numPr>
          <w:ilvl w:val="0"/>
          <w:numId w:val="2"/>
        </w:numPr>
      </w:pPr>
      <w:r>
        <w:rPr/>
        <w:t xml:space="preserve">Coarse grain content and fine grain fraction dimensions</w:t>
      </w:r>
    </w:p>
    <w:p>
      <w:pPr>
        <w:numPr>
          <w:ilvl w:val="0"/>
          <w:numId w:val="2"/>
        </w:numPr>
      </w:pPr>
      <w:r>
        <w:rPr/>
        <w:t xml:space="preserve">Alternative explanations for fractal dimension influence on soil-rock mixtures</w:t>
      </w:r>
    </w:p>
    <w:p>
      <w:pPr>
        <w:pStyle w:val="Heading1"/>
      </w:pPr>
      <w:bookmarkStart w:id="6" w:name="_Toc6"/>
      <w:r>
        <w:t>Report location:</w:t>
      </w:r>
      <w:bookmarkEnd w:id="6"/>
    </w:p>
    <w:p>
      <w:hyperlink r:id="rId8" w:history="1">
        <w:r>
          <w:rPr>
            <w:color w:val="2980b9"/>
            <w:u w:val="single"/>
          </w:rPr>
          <w:t xml:space="preserve">https://www.fullpicture.app/item/363c34b4a8f333cfce5dae5b9c699bf2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8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7259145_The_Influence_of_the_Fractal_Dimension_on_the_Mechanical_Behaviors_of_the_Soil-Rock_Mixture_A_Case_Study_from_Southwest_China" TargetMode="External"/><Relationship Id="rId8" Type="http://schemas.openxmlformats.org/officeDocument/2006/relationships/hyperlink" Target="https://www.fullpicture.app/item/363c34b4a8f333cfce5dae5b9c699b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2023-02-28T01:06:35+01:00</dcterms:created>
  <dcterms:modified xsi:type="dcterms:W3CDTF">2023-02-28T01:06:35+01:00</dcterms:modified>
</cp:coreProperties>
</file>

<file path=docProps/custom.xml><?xml version="1.0" encoding="utf-8"?>
<Properties xmlns="http://schemas.openxmlformats.org/officeDocument/2006/custom-properties" xmlns:vt="http://schemas.openxmlformats.org/officeDocument/2006/docPropsVTypes"/>
</file>