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Histone variant H2A.Z modulates nucleosome dynamics to promote DNA accessibility | Nature Communications</w:t>
      </w:r>
      <w:br/>
      <w:hyperlink r:id="rId7" w:history="1">
        <w:r>
          <w:rPr>
            <w:color w:val="2980b9"/>
            <w:u w:val="single"/>
          </w:rPr>
          <w:t xml:space="preserve">https://www.nature.com/articles/s41467-023-36465-5</w:t>
        </w:r>
      </w:hyperlink>
    </w:p>
    <w:p>
      <w:pPr>
        <w:pStyle w:val="Heading1"/>
      </w:pPr>
      <w:bookmarkStart w:id="2" w:name="_Toc2"/>
      <w:r>
        <w:t>Article summary:</w:t>
      </w:r>
      <w:bookmarkEnd w:id="2"/>
    </w:p>
    <w:p>
      <w:pPr>
        <w:jc w:val="both"/>
      </w:pPr>
      <w:r>
        <w:rPr/>
        <w:t xml:space="preserve">1. Histone variant H2A.Z is important for gene transcription initiation and termination, chromosome segregation and DNA double-strand break repair.</w:t>
      </w:r>
    </w:p>
    <w:p>
      <w:pPr>
        <w:jc w:val="both"/>
      </w:pPr>
      <w:r>
        <w:rPr/>
        <w:t xml:space="preserve">2. Modeling efforts of human nucleosome stability and dynamics show that the incorporation of H2A.Z results in a substantial decrease of the energy barrier for DNA unwrapping, leading to spontaneous DNA unwrapping from both ends, nucleosome gapping and increased histone plasticity.</w:t>
      </w:r>
    </w:p>
    <w:p>
      <w:pPr>
        <w:jc w:val="both"/>
      </w:pPr>
      <w:r>
        <w:rPr/>
        <w:t xml:space="preserve">3. The N- and C-terminal tails of H2A.Z play major roles in these events, making nucleosomes more mobile and DNA more accessible to transcriptional machinery and other chromatin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histone variant H2A.Z in modulating nucleosome dynamics to promote DNA accessibility. The authors present evidence from experimental studies as well as their own modeling efforts to demonstrate that the incorporation of H2A.Z into nucleosomes leads to a decrease in energy barrier for DNA unwrapping, resulting in spontaneous DNA unwrapping from both ends, nucleosome gapping and increased histone plasticity. The article is generally reliable; however, there are some potential biases that should be noted. </w:t>
      </w:r>
    </w:p>
    <w:p>
      <w:pPr>
        <w:jc w:val="both"/>
      </w:pPr>
      <w:r>
        <w:rPr/>
        <w:t xml:space="preserve">First, the authors do not provide any evidence or discussion on possible risks associated with incorporating H2A.Z into nucleosomes; this could lead readers to assume that there are no risks associated with this process when in fact there may be unknown risks that have yet to be explored or discussed in detail by researchers. Second, while the authors discuss the role of both N- and C-terminal tails of H2A.Z in modulating these events, they do not explore any counterarguments or alternative explanations for why this might be occurring; this could lead readers to assume that their explanation is the only one possible when other explanations may exist but have yet to be explored or discussed by researchers. Finally, while the authors provide evidence from experimental studies as well as their own modeling efforts to support their claims about how H2A.Z influences nucleosome stability and dynamics, they do not provide any evidence from other sources such as peer-reviewed literature or clinical trials which could further strengthen their argument; this could lead readers to assume that their findings are definitive when further research may still need to be done before any definitive conclusions can be made about how H2A.Z influences nucleosome stability</w:t>
      </w:r>
    </w:p>
    <w:p>
      <w:pPr>
        <w:pStyle w:val="Heading1"/>
      </w:pPr>
      <w:bookmarkStart w:id="5" w:name="_Toc5"/>
      <w:r>
        <w:t>Topics for further research:</w:t>
      </w:r>
      <w:bookmarkEnd w:id="5"/>
    </w:p>
    <w:p>
      <w:pPr>
        <w:spacing w:after="0"/>
        <w:numPr>
          <w:ilvl w:val="0"/>
          <w:numId w:val="2"/>
        </w:numPr>
      </w:pPr>
      <w:r>
        <w:rPr/>
        <w:t xml:space="preserve">Risks associated with H2A.Z incorporation</w:t>
      </w:r>
    </w:p>
    <w:p>
      <w:pPr>
        <w:spacing w:after="0"/>
        <w:numPr>
          <w:ilvl w:val="0"/>
          <w:numId w:val="2"/>
        </w:numPr>
      </w:pPr>
      <w:r>
        <w:rPr/>
        <w:t xml:space="preserve">Alternative explanations for H2A.Z nucleosome dynamics</w:t>
      </w:r>
    </w:p>
    <w:p>
      <w:pPr>
        <w:spacing w:after="0"/>
        <w:numPr>
          <w:ilvl w:val="0"/>
          <w:numId w:val="2"/>
        </w:numPr>
      </w:pPr>
      <w:r>
        <w:rPr/>
        <w:t xml:space="preserve">Peer-reviewed literature on H2A.Z nucleosome dynamics</w:t>
      </w:r>
    </w:p>
    <w:p>
      <w:pPr>
        <w:spacing w:after="0"/>
        <w:numPr>
          <w:ilvl w:val="0"/>
          <w:numId w:val="2"/>
        </w:numPr>
      </w:pPr>
      <w:r>
        <w:rPr/>
        <w:t xml:space="preserve">Clinical trials on H2A.Z nucleosome dynamics</w:t>
      </w:r>
    </w:p>
    <w:p>
      <w:pPr>
        <w:spacing w:after="0"/>
        <w:numPr>
          <w:ilvl w:val="0"/>
          <w:numId w:val="2"/>
        </w:numPr>
      </w:pPr>
      <w:r>
        <w:rPr/>
        <w:t xml:space="preserve">Histone plasticity and H2A.Z</w:t>
      </w:r>
    </w:p>
    <w:p>
      <w:pPr>
        <w:numPr>
          <w:ilvl w:val="0"/>
          <w:numId w:val="2"/>
        </w:numPr>
      </w:pPr>
      <w:r>
        <w:rPr/>
        <w:t xml:space="preserve">N- and C-terminal tails of H2A.Z</w:t>
      </w:r>
    </w:p>
    <w:p>
      <w:pPr>
        <w:pStyle w:val="Heading1"/>
      </w:pPr>
      <w:bookmarkStart w:id="6" w:name="_Toc6"/>
      <w:r>
        <w:t>Report location:</w:t>
      </w:r>
      <w:bookmarkEnd w:id="6"/>
    </w:p>
    <w:p>
      <w:hyperlink r:id="rId8" w:history="1">
        <w:r>
          <w:rPr>
            <w:color w:val="2980b9"/>
            <w:u w:val="single"/>
          </w:rPr>
          <w:t xml:space="preserve">https://www.fullpicture.app/item/364a72fc80f5b4e3e69d9b6d9ce3ced5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F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65-5" TargetMode="External"/><Relationship Id="rId8" Type="http://schemas.openxmlformats.org/officeDocument/2006/relationships/hyperlink" Target="https://www.fullpicture.app/item/364a72fc80f5b4e3e69d9b6d9ce3c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2023-02-20T09:29:00+01:00</dcterms:created>
  <dcterms:modified xsi:type="dcterms:W3CDTF">2023-02-20T09:29:00+01:00</dcterms:modified>
</cp:coreProperties>
</file>

<file path=docProps/custom.xml><?xml version="1.0" encoding="utf-8"?>
<Properties xmlns="http://schemas.openxmlformats.org/officeDocument/2006/custom-properties" xmlns:vt="http://schemas.openxmlformats.org/officeDocument/2006/docPropsVTypes"/>
</file>