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 【節約特集】半額の見切り品買い物術/バランスごはんも255円で/都営住宅を活用/電気代が毎月プラス！？　など　生活ニュースまとめ【節約家族】 - YouTube</w:t></w:r><w:br/><w:hyperlink r:id="rId7" w:history="1"><w:r><w:rPr><w:color w:val="2980b9"/><w:u w:val="single"/></w:rPr><w:t xml:space="preserve">https://www.youtube.com/watch?v=x7UGVaIvbHA&ab_channel=%E6%97%A5%E3%83%86%E3%83%ACNEWS</w:t></w:r></w:hyperlink></w:p><w:p><w:pPr><w:pStyle w:val="Heading1"/></w:pPr><w:bookmarkStart w:id="2" w:name="_Toc2"/><w:r><w:t>Article summary:</w:t></w:r><w:bookmarkEnd w:id="2"/></w:p><w:p><w:pPr><w:jc w:val="both"/></w:pPr><w:r><w:rPr/><w:t xml:space="preserve">1. Mari Enomoto, a mother of two in Osaka, manages her living expenses on a monthly basis of about 50,000 yen, excluding fixed costs. She saves money by buying discounted items and bringing her own lunch to work.</w:t></w:r></w:p><w:p><w:pPr><w:jc w:val="both"/></w:pPr><w:r><w:rPr/><w:t xml:space="preserve">2. Mari also saves money by utilizing a pressure cooker to make meals and renting out a piece of land she previously bought to an elderly man for extra income.</w:t></w:r></w:p><w:p><w:pPr><w:jc w:val="both"/></w:pPr><w:r><w:rPr/><w:t xml:space="preserve">3. By adopting a natural and eco-friendly lifestyle, Mari is able to save over 20,000 yen per month from her living expenses.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该文章主要介绍了一位名为Mari Enomoto的母亲如何通过节约来管理家庭开支。然而，该文章存在以下问题：</w:t></w:r></w:p><w:p><w:pPr><w:jc w:val="both"/></w:pPr><w:r><w:rPr/><w:t xml:space="preserve"></w:t></w:r></w:p><w:p><w:pPr><w:jc w:val="both"/></w:pPr><w:r><w:rPr/><w:t xml:space="preserve">1. 偏见：该文章只报道了Mari Enomoto的成功经历，没有提及她可能面临的困难和挑战。这种片面报道可能会误导读者认为节约是轻松可行的。</w:t></w:r></w:p><w:p><w:pPr><w:jc w:val="both"/></w:pPr><w:r><w:rPr/><w:t xml:space="preserve"></w:t></w:r></w:p><w:p><w:pPr><w:jc w:val="both"/></w:pPr><w:r><w:rPr/><w:t xml:space="preserve">2. 片面报道：该文章只关注了Mari Enomoto的个人经历，没有考虑到其他家庭可能面临的不同情况和挑战。这种片面报道可能会使读者忽略了其他因素对于节约的影响。</w:t></w:r></w:p><w:p><w:pPr><w:jc w:val="both"/></w:pPr><w:r><w:rPr/><w:t xml:space="preserve"></w:t></w:r></w:p><w:p><w:pPr><w:jc w:val="both"/></w:pPr><w:r><w:rPr/><w:t xml:space="preserve">3. 无根据的主张：该文章中提到Mari Enomoto通过购买看起来不太好的食品来节省开支，但并没有提供任何证据证明这些食品是安全和健康的。这种无根据的主张可能会引导读者采取不安全或不健康的消费方式。</w:t></w:r></w:p><w:p><w:pPr><w:jc w:val="both"/></w:pPr><w:r><w:rPr/><w:t xml:space="preserve"></w:t></w:r></w:p><w:p><w:pPr><w:jc w:val="both"/></w:pPr><w:r><w:rPr/><w:t xml:space="preserve">4. 缺失考虑点：该文章没有考虑到长期使用压力锅等电器设备对于能源消耗和环境保护方面带来的影响。这种缺失考虑点可能会使读者忽略了可持续性发展方面的重要性。</w:t></w:r></w:p><w:p><w:pPr><w:jc w:val="both"/></w:pPr><w:r><w:rPr/><w:t xml:space="preserve"></w:t></w:r></w:p><w:p><w:pPr><w:jc w:val="both"/></w:pPr><w:r><w:rPr/><w:t xml:space="preserve">5. 所提出主张缺失证据：该文章中提到Mari Enomoto通过购买看起来不太好的食品来节省开支，但并没有提供任何证据证明这种消费方式确实可以带来显著的节约效果。这种缺失证据可能会使读者对于该主张的可行性产生怀疑。</w:t></w:r></w:p><w:p><w:pPr><w:jc w:val="both"/></w:pPr><w:r><w:rPr/><w:t xml:space="preserve"></w:t></w:r></w:p><w:p><w:pPr><w:jc w:val="both"/></w:pPr><w:r><w:rPr/><w:t xml:space="preserve">6. 未探索反驳：该文章没有探讨其他人可能对于Mari Enomoto的节约方式持有不同意见或提出反驳的观点。这种未探索反驳可能会使读者忽略了其他观点和意见。</w:t></w:r></w:p><w:p><w:pPr><w:jc w:val="both"/></w:pPr><w:r><w:rPr/><w:t xml:space="preserve"></w:t></w:r></w:p><w:p><w:pPr><w:jc w:val="both"/></w:pPr><w:r><w:rPr/><w:t xml:space="preserve">7. 宣传内容：该文章似乎在宣传Mari Enomoto的节约方式，并没有客观地呈现双方。这种宣传内容可能会误导读者认为该方式是唯一正确的选择。</w:t></w:r></w:p><w:p><w:pPr><w:jc w:val="both"/></w:pPr><w:r><w:rPr/><w:t xml:space="preserve"></w:t></w:r></w:p><w:p><w:pPr><w:jc w:val="both"/></w:pPr><w:r><w:rPr/><w:t xml:space="preserve">总之，该文章存在多个问题，需要更加客观、全面地呈现相关信息。</w:t></w:r></w:p><w:p><w:pPr><w:pStyle w:val="Heading1"/></w:pPr><w:bookmarkStart w:id="5" w:name="_Toc5"/><w:r><w:t>Topics for further research:</w:t></w:r><w:bookmarkEnd w:id="5"/></w:p><w:p><w:pPr><w:spacing w:after="0"/><w:numPr><w:ilvl w:val="0"/><w:numId w:val="2"/></w:numPr></w:pPr><w:r><w:rPr/><w:t xml:space="preserve">Limitations of Mari Enomoto's experience
</w:t></w:r></w:p><w:p><w:pPr><w:spacing w:after="0"/><w:numPr><w:ilvl w:val="0"/><w:numId w:val="2"/></w:numPr></w:pPr><w:r><w:rPr/><w:t xml:space="preserve">Consideration of other households' situations and challenges
</w:t></w:r></w:p><w:p><w:pPr><w:spacing w:after="0"/><w:numPr><w:ilvl w:val="0"/><w:numId w:val="2"/></w:numPr></w:pPr><w:r><w:rPr/><w:t xml:space="preserve">Lack of evidence for claims about purchasing lower quality food
</w:t></w:r></w:p><w:p><w:pPr><w:spacing w:after="0"/><w:numPr><w:ilvl w:val="0"/><w:numId w:val="2"/></w:numPr></w:pPr><w:r><w:rPr/><w:t xml:space="preserve">Failure to consider long-term environmental impact of appliance use
</w:t></w:r></w:p><w:p><w:pPr><w:spacing w:after="0"/><w:numPr><w:ilvl w:val="0"/><w:numId w:val="2"/></w:numPr></w:pPr><w:r><w:rPr/><w:t xml:space="preserve">Lack of evidence for significant cost savings from purchasing lower quality food
</w:t></w:r></w:p><w:p><w:pPr><w:spacing w:after="0"/><w:numPr><w:ilvl w:val="0"/><w:numId w:val="2"/></w:numPr></w:pPr><w:r><w:rPr/><w:t xml:space="preserve">Failure to explore opposing viewpoints or counterarguments
</w:t></w:r></w:p><w:p><w:pPr><w:numPr><w:ilvl w:val="0"/><w:numId w:val="2"/></w:numPr></w:pPr><w:r><w:rPr/><w:t xml:space="preserve">Promotion of Mari Enomoto's approach without presenting a balanced perspective</w:t></w:r></w:p><w:p><w:pPr><w:pStyle w:val="Heading1"/></w:pPr><w:bookmarkStart w:id="6" w:name="_Toc6"/><w:r><w:t>Report location:</w:t></w:r><w:bookmarkEnd w:id="6"/></w:p><w:p><w:hyperlink r:id="rId8" w:history="1"><w:r><w:rPr><w:color w:val="2980b9"/><w:u w:val="single"/></w:rPr><w:t xml:space="preserve">https://www.fullpicture.app/item/365aedc8cee69245f538ad1eb258d75a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4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x7UGVaIvbHA&amp;ab_channel=%E6%97%A5%E3%83%86%E3%83%ACNEWS" TargetMode="External"/><Relationship Id="rId8" Type="http://schemas.openxmlformats.org/officeDocument/2006/relationships/hyperlink" Target="https://www.fullpicture.app/item/365aedc8cee69245f538ad1eb258d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2023-12-15T16:55:41+01:00</dcterms:created>
  <dcterms:modified xsi:type="dcterms:W3CDTF">2023-12-15T16:55:41+01:00</dcterms:modified>
</cp:coreProperties>
</file>

<file path=docProps/custom.xml><?xml version="1.0" encoding="utf-8"?>
<Properties xmlns="http://schemas.openxmlformats.org/officeDocument/2006/custom-properties" xmlns:vt="http://schemas.openxmlformats.org/officeDocument/2006/docPropsVTypes"/>
</file>