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Taxonomic notes on the genus Orthobrachia Warren, with description of a new species from China and Thailand (Lepidoptera, Geometridae) - PMC</w:t>
      </w:r>
      <w:br/>
      <w:hyperlink r:id="rId7" w:history="1">
        <w:r>
          <w:rPr>
            <w:color w:val="2980b9"/>
            <w:u w:val="single"/>
          </w:rPr>
          <w:t xml:space="preserve">https://www.ncbi.nlm.nih.gov/pmc/articles/PMC4984422/</w:t>
        </w:r>
      </w:hyperlink>
    </w:p>
    <w:p>
      <w:pPr>
        <w:pStyle w:val="Heading1"/>
      </w:pPr>
      <w:bookmarkStart w:id="2" w:name="_Toc2"/>
      <w:r>
        <w:t>Article summary:</w:t>
      </w:r>
      <w:bookmarkEnd w:id="2"/>
    </w:p>
    <w:p>
      <w:pPr>
        <w:jc w:val="both"/>
      </w:pPr>
      <w:r>
        <w:rPr/>
        <w:t xml:space="preserve">1. The article describes a taxonomic study on the genus Orthobrachia, including the description of a newly discovered species from Sichuan Province, China and N. Thailand.</w:t>
      </w:r>
    </w:p>
    <w:p>
      <w:pPr>
        <w:jc w:val="both"/>
      </w:pPr>
      <w:r>
        <w:rPr/>
        <w:t xml:space="preserve"/>
      </w:r>
    </w:p>
    <w:p>
      <w:pPr>
        <w:jc w:val="both"/>
      </w:pPr>
      <w:r>
        <w:rPr/>
        <w:t xml:space="preserve">2. A total of seven species from the genus Orthobrachia are recorded in the Oriental Region, with detailed descriptions and illustrations of their adults and genitalia provided.</w:t>
      </w:r>
    </w:p>
    <w:p>
      <w:pPr>
        <w:jc w:val="both"/>
      </w:pPr>
      <w:r>
        <w:rPr/>
        <w:t xml:space="preserve"/>
      </w:r>
    </w:p>
    <w:p>
      <w:pPr>
        <w:jc w:val="both"/>
      </w:pPr>
      <w:r>
        <w:rPr/>
        <w:t xml:space="preserve">3. Diagnostic characters for distinguishing Orthobrachia as a distinct genus are outlined, including features of the head, thorax, abdomen, and male genitalia that set it apart from other related genera in the Ennominae subfamily of Geometridae moths.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"Taxonomic notes on the genus Orthobrachia Warren, with description of a new species from China and Thailand (Lepidoptera, Geometridae)" provides a detailed overview of the genus Orthobrachia, including the description of a new species. The article discusses the taxonomic history of the genus, its classification within the Ennominae subfamily, and provides information on seven known species.</w:t>
      </w:r>
    </w:p>
    <w:p>
      <w:pPr>
        <w:jc w:val="both"/>
      </w:pPr>
      <w:r>
        <w:rPr/>
        <w:t xml:space="preserve"/>
      </w:r>
    </w:p>
    <w:p>
      <w:pPr>
        <w:jc w:val="both"/>
      </w:pPr>
      <w:r>
        <w:rPr/>
        <w:t xml:space="preserve">One potential bias in the article is the lack of discussion on alternative classifications or conflicting opinions regarding the taxonomy of Orthobrachia. The article presents a linear narrative of how the genus has been classified over time without delving into any debates or controversies within the scientific community. This could lead to a one-sided presentation of information and may not provide readers with a comprehensive understanding of the topic.</w:t>
      </w:r>
    </w:p>
    <w:p>
      <w:pPr>
        <w:jc w:val="both"/>
      </w:pPr>
      <w:r>
        <w:rPr/>
        <w:t xml:space="preserve"/>
      </w:r>
    </w:p>
    <w:p>
      <w:pPr>
        <w:jc w:val="both"/>
      </w:pPr>
      <w:r>
        <w:rPr/>
        <w:t xml:space="preserve">Additionally, while the article describes the new species discovered in Sichuan Province, China and N. Thailand in detail, it does not provide sufficient evidence or data to support its claims. The lack of detailed morphological comparisons or genetic analysis to differentiate this new species from existing ones could be seen as a limitation.</w:t>
      </w:r>
    </w:p>
    <w:p>
      <w:pPr>
        <w:jc w:val="both"/>
      </w:pPr>
      <w:r>
        <w:rPr/>
        <w:t xml:space="preserve"/>
      </w:r>
    </w:p>
    <w:p>
      <w:pPr>
        <w:jc w:val="both"/>
      </w:pPr>
      <w:r>
        <w:rPr/>
        <w:t xml:space="preserve">Furthermore, there is limited discussion on potential risks associated with misclassification or misidentification of species within this genus. Given that accurate taxonomy is crucial for conservation efforts and ecological studies, it would have been beneficial for the article to address any implications of incorrect classification.</w:t>
      </w:r>
    </w:p>
    <w:p>
      <w:pPr>
        <w:jc w:val="both"/>
      </w:pPr>
      <w:r>
        <w:rPr/>
        <w:t xml:space="preserve"/>
      </w:r>
    </w:p>
    <w:p>
      <w:pPr>
        <w:jc w:val="both"/>
      </w:pPr>
      <w:r>
        <w:rPr/>
        <w:t xml:space="preserve">The article also lacks exploration of counterarguments or alternative perspectives on the classification and characteristics of Orthobrachia. Including differing viewpoints could have enriched the discussion and provided readers with a more nuanced understanding of the topic.</w:t>
      </w:r>
    </w:p>
    <w:p>
      <w:pPr>
        <w:jc w:val="both"/>
      </w:pPr>
      <w:r>
        <w:rPr/>
        <w:t xml:space="preserve"/>
      </w:r>
    </w:p>
    <w:p>
      <w:pPr>
        <w:jc w:val="both"/>
      </w:pPr>
      <w:r>
        <w:rPr/>
        <w:t xml:space="preserve">Overall, while the article provides valuable insights into the taxonomy and description of Orthobrachia species, there are areas where it could benefit from addressing biases, providing more evidence for claims, exploring counterarguments, and discussing potential risks associated with misclassification.</w:t>
      </w:r>
    </w:p>
    <w:p>
      <w:pPr>
        <w:pStyle w:val="Heading1"/>
      </w:pPr>
      <w:bookmarkStart w:id="5" w:name="_Toc5"/>
      <w:r>
        <w:t>Topics for further research:</w:t>
      </w:r>
      <w:bookmarkEnd w:id="5"/>
    </w:p>
    <w:p>
      <w:pPr>
        <w:spacing w:after="0"/>
        <w:numPr>
          <w:ilvl w:val="0"/>
          <w:numId w:val="2"/>
        </w:numPr>
      </w:pPr>
      <w:r>
        <w:rPr/>
        <w:t xml:space="preserve">Critiques of Orthobrachia taxonomy
</w:t>
      </w:r>
    </w:p>
    <w:p>
      <w:pPr>
        <w:spacing w:after="0"/>
        <w:numPr>
          <w:ilvl w:val="0"/>
          <w:numId w:val="2"/>
        </w:numPr>
      </w:pPr>
      <w:r>
        <w:rPr/>
        <w:t xml:space="preserve">Genetic analysis of Orthobrachia species
</w:t>
      </w:r>
    </w:p>
    <w:p>
      <w:pPr>
        <w:spacing w:after="0"/>
        <w:numPr>
          <w:ilvl w:val="0"/>
          <w:numId w:val="2"/>
        </w:numPr>
      </w:pPr>
      <w:r>
        <w:rPr/>
        <w:t xml:space="preserve">Conservation implications of misidentification in Orthobrachia
</w:t>
      </w:r>
    </w:p>
    <w:p>
      <w:pPr>
        <w:spacing w:after="0"/>
        <w:numPr>
          <w:ilvl w:val="0"/>
          <w:numId w:val="2"/>
        </w:numPr>
      </w:pPr>
      <w:r>
        <w:rPr/>
        <w:t xml:space="preserve">Alternative classifications of Ennominae subfamily
</w:t>
      </w:r>
    </w:p>
    <w:p>
      <w:pPr>
        <w:spacing w:after="0"/>
        <w:numPr>
          <w:ilvl w:val="0"/>
          <w:numId w:val="2"/>
        </w:numPr>
      </w:pPr>
      <w:r>
        <w:rPr/>
        <w:t xml:space="preserve">Controversies in Lepidoptera taxonomy
</w:t>
      </w:r>
    </w:p>
    <w:p>
      <w:pPr>
        <w:numPr>
          <w:ilvl w:val="0"/>
          <w:numId w:val="2"/>
        </w:numPr>
      </w:pPr>
      <w:r>
        <w:rPr/>
        <w:t xml:space="preserve">Ecological importance of accurate species identification</w:t>
      </w:r>
    </w:p>
    <w:p>
      <w:pPr>
        <w:pStyle w:val="Heading1"/>
      </w:pPr>
      <w:bookmarkStart w:id="6" w:name="_Toc6"/>
      <w:r>
        <w:t>Report location:</w:t>
      </w:r>
      <w:bookmarkEnd w:id="6"/>
    </w:p>
    <w:p>
      <w:hyperlink r:id="rId8" w:history="1">
        <w:r>
          <w:rPr>
            <w:color w:val="2980b9"/>
            <w:u w:val="single"/>
          </w:rPr>
          <w:t xml:space="preserve">https://www.fullpicture.app/item/3699caa6d26037dd5db8c0e9a4805691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30D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984422/" TargetMode="External"/><Relationship Id="rId8" Type="http://schemas.openxmlformats.org/officeDocument/2006/relationships/hyperlink" Target="https://www.fullpicture.app/item/3699caa6d26037dd5db8c0e9a48056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2024-07-02T02:01:15+02:00</dcterms:created>
  <dcterms:modified xsi:type="dcterms:W3CDTF">2024-07-02T02:01:15+02:00</dcterms:modified>
</cp:coreProperties>
</file>

<file path=docProps/custom.xml><?xml version="1.0" encoding="utf-8"?>
<Properties xmlns="http://schemas.openxmlformats.org/officeDocument/2006/custom-properties" xmlns:vt="http://schemas.openxmlformats.org/officeDocument/2006/docPropsVTypes"/>
</file>