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Szczerek podróżuje po Ukrainie: Pociągiem najwygodniej, przy kasach nie trzeba stać, bilety przez internet, kilka minut opóźnienia to już afera</w:t>
      </w:r>
      <w:br/>
      <w:hyperlink r:id="rId7" w:history="1">
        <w:r>
          <w:rPr>
            <w:color w:val="2980b9"/>
            <w:u w:val="single"/>
          </w:rPr>
          <w:t xml:space="preserve">https://wyborcza.pl/magazyn/7,124059,29375237,szczerek-jak-minal-dzien-rakieta-nie-przyleciala-nikt-ze.html</w:t>
        </w:r>
      </w:hyperlink>
    </w:p>
    <w:p>
      <w:pPr>
        <w:pStyle w:val="Heading1"/>
      </w:pPr>
      <w:bookmarkStart w:id="2" w:name="_Toc2"/>
      <w:r>
        <w:t>Article summary:</w:t>
      </w:r>
      <w:bookmarkEnd w:id="2"/>
    </w:p>
    <w:p>
      <w:pPr>
        <w:jc w:val="both"/>
      </w:pPr>
      <w:r>
        <w:rPr/>
        <w:t xml:space="preserve">1. The article discusses the current situation in Ukraine, where security measures are in place at train stations and people are encouraged to speak Ukrainian.</w:t>
      </w:r>
    </w:p>
    <w:p>
      <w:pPr>
        <w:jc w:val="both"/>
      </w:pPr>
      <w:r>
        <w:rPr/>
        <w:t xml:space="preserve">2. The author reflects on the differences between the security measures in Russia and Ukraine, noting that while Russian metro stations have pinging gates, Ukrainian ones do not.</w:t>
      </w:r>
    </w:p>
    <w:p>
      <w:pPr>
        <w:jc w:val="both"/>
      </w:pPr>
      <w:r>
        <w:rPr/>
        <w:t xml:space="preserve">3. The article also describes a family from Odessa who switched to speaking Ukrainian after the Russian invasion, as well as a cafe in Charkow with two elderly women discussing their experiences of war.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Ziemowit Szczerek titled “Szczerek podróżuje po Ukrainie: Pociągiem najwygodniej, przy kasach nie trzeba stać, bilety przez internet, kilka minut opóźnienia to już afera” is generally reliable and trustworthy. It provides an accurate description of the current situation in Ukraine regarding security measures at train stations and encourages people to speak Ukrainian. The author also reflects on the differences between the security measures in Russia and Ukraine, noting that while Russian metro stations have pinging gates, Ukrainian ones do not. Furthermore, it provides an interesting insight into a family from Odessa who switched to speaking Ukrainian after the Russian invasion as well as a cafe in Charkow with two elderly women discussing their experiences of war. </w:t>
      </w:r>
    </w:p>
    <w:p>
      <w:pPr>
        <w:jc w:val="both"/>
      </w:pPr>
      <w:r>
        <w:rPr/>
        <w:t xml:space="preserve">The article does not appear to be biased or one-sided; it presents both sides of the story equally without any promotional content or partiality. It does not make any unsupported claims or missing points of consideration; all claims made are backed up with evidence and there is no missing information that could potentially affect its reliability or trustworthiness. Additionally, possible risks are noted throughout the article which further adds to its credibility. </w:t>
      </w:r>
    </w:p>
    <w:p>
      <w:pPr>
        <w:jc w:val="both"/>
      </w:pPr>
      <w:r>
        <w:rPr/>
        <w:t xml:space="preserve">In conclusion, this article is generally reliable and trustworthy; it provides an accurate description of the current situation in Ukraine without any bias or one-sidedness and all claims made are supported by evidence.</w:t>
      </w:r>
    </w:p>
    <w:p>
      <w:pPr>
        <w:pStyle w:val="Heading1"/>
      </w:pPr>
      <w:bookmarkStart w:id="5" w:name="_Toc5"/>
      <w:r>
        <w:t>Topics for further research:</w:t>
      </w:r>
      <w:bookmarkEnd w:id="5"/>
    </w:p>
    <w:p>
      <w:pPr>
        <w:spacing w:after="0"/>
        <w:numPr>
          <w:ilvl w:val="0"/>
          <w:numId w:val="2"/>
        </w:numPr>
      </w:pPr>
      <w:r>
        <w:rPr/>
        <w:t xml:space="preserve">Ukrainian train security measures</w:t>
      </w:r>
    </w:p>
    <w:p>
      <w:pPr>
        <w:spacing w:after="0"/>
        <w:numPr>
          <w:ilvl w:val="0"/>
          <w:numId w:val="2"/>
        </w:numPr>
      </w:pPr>
      <w:r>
        <w:rPr/>
        <w:t xml:space="preserve">Russian invasion of Ukraine</w:t>
      </w:r>
    </w:p>
    <w:p>
      <w:pPr>
        <w:spacing w:after="0"/>
        <w:numPr>
          <w:ilvl w:val="0"/>
          <w:numId w:val="2"/>
        </w:numPr>
      </w:pPr>
      <w:r>
        <w:rPr/>
        <w:t xml:space="preserve">Ukrainian language revival</w:t>
      </w:r>
    </w:p>
    <w:p>
      <w:pPr>
        <w:spacing w:after="0"/>
        <w:numPr>
          <w:ilvl w:val="0"/>
          <w:numId w:val="2"/>
        </w:numPr>
      </w:pPr>
      <w:r>
        <w:rPr/>
        <w:t xml:space="preserve">Ukrainian train ticket booking</w:t>
      </w:r>
    </w:p>
    <w:p>
      <w:pPr>
        <w:spacing w:after="0"/>
        <w:numPr>
          <w:ilvl w:val="0"/>
          <w:numId w:val="2"/>
        </w:numPr>
      </w:pPr>
      <w:r>
        <w:rPr/>
        <w:t xml:space="preserve">Ukrainian war experiences</w:t>
      </w:r>
    </w:p>
    <w:p>
      <w:pPr>
        <w:numPr>
          <w:ilvl w:val="0"/>
          <w:numId w:val="2"/>
        </w:numPr>
      </w:pPr>
      <w:r>
        <w:rPr/>
        <w:t xml:space="preserve">Ukrainian train delays</w:t>
      </w:r>
    </w:p>
    <w:p>
      <w:pPr>
        <w:pStyle w:val="Heading1"/>
      </w:pPr>
      <w:bookmarkStart w:id="6" w:name="_Toc6"/>
      <w:r>
        <w:t>Report location:</w:t>
      </w:r>
      <w:bookmarkEnd w:id="6"/>
    </w:p>
    <w:p>
      <w:hyperlink r:id="rId8" w:history="1">
        <w:r>
          <w:rPr>
            <w:color w:val="2980b9"/>
            <w:u w:val="single"/>
          </w:rPr>
          <w:t xml:space="preserve">https://www.fullpicture.app/item/36a3bb988d313182ce30cefc3a345c99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60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borcza.pl/magazyn/7,124059,29375237,szczerek-jak-minal-dzien-rakieta-nie-przyleciala-nikt-ze.html" TargetMode="External"/><Relationship Id="rId8" Type="http://schemas.openxmlformats.org/officeDocument/2006/relationships/hyperlink" Target="https://www.fullpicture.app/item/36a3bb988d313182ce30cefc3a345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2023-02-20T14:44:59+01:00</dcterms:created>
  <dcterms:modified xsi:type="dcterms:W3CDTF">2023-02-20T14:44:59+01:00</dcterms:modified>
</cp:coreProperties>
</file>

<file path=docProps/custom.xml><?xml version="1.0" encoding="utf-8"?>
<Properties xmlns="http://schemas.openxmlformats.org/officeDocument/2006/custom-properties" xmlns:vt="http://schemas.openxmlformats.org/officeDocument/2006/docPropsVTypes"/>
</file>