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the Brain 'Constructs' the Outside World - Scientific American</w:t>
      </w:r>
      <w:br/>
      <w:hyperlink r:id="rId7" w:history="1">
        <w:r>
          <w:rPr>
            <w:color w:val="2980b9"/>
            <w:u w:val="single"/>
          </w:rPr>
          <w:t xml:space="preserve">https://www.scientificamerican.com/article/how-the-brain-constructs-the-outside-world/</w:t>
        </w:r>
      </w:hyperlink>
    </w:p>
    <w:p>
      <w:pPr>
        <w:pStyle w:val="Heading1"/>
      </w:pPr>
      <w:bookmarkStart w:id="2" w:name="_Toc2"/>
      <w:r>
        <w:t>Article summary:</w:t>
      </w:r>
      <w:bookmarkEnd w:id="2"/>
    </w:p>
    <w:p>
      <w:pPr>
        <w:jc w:val="both"/>
      </w:pPr>
      <w:r>
        <w:rPr/>
        <w:t xml:space="preserve">1. The article discusses how the brain perceives and interacts with the outside world, and how this has been traditionally explained by neuroscience.</w:t>
      </w:r>
    </w:p>
    <w:p>
      <w:pPr>
        <w:jc w:val="both"/>
      </w:pPr>
      <w:r>
        <w:rPr/>
        <w:t xml:space="preserve">2. It proposes an alternative view that suggests that the primary preoccupation of brain networks is to maintain their own internal dynamics and generate nonsensical patterns of neural activity.</w:t>
      </w:r>
    </w:p>
    <w:p>
      <w:pPr>
        <w:jc w:val="both"/>
      </w:pPr>
      <w:r>
        <w:rPr/>
        <w:t xml:space="preserve">3. The article also questions the traditional assumption that the brain's fundamental function is to perceive signals from the world and correctly interpret them, proposing instead that a central processor is needed to respond to these signals.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the Brain 'Constructs' the Outside World” by Scientific American provides an interesting perspective on how the brain perceives and interacts with its environment. The author presents an alternative view to traditional neuroscience, suggesting that rather than perceiving signals from the outside world, brain networks are primarily concerned with maintaining their own internal dynamics and generating nonsensical patterns of neural activity. This view is supported by recent progress in neuroscience, although it does not provide any evidence for its claims or explore counterarguments. </w:t>
      </w:r>
    </w:p>
    <w:p>
      <w:pPr>
        <w:jc w:val="both"/>
      </w:pPr>
      <w:r>
        <w:rPr/>
        <w:t xml:space="preserve">The article also raises questions about traditional assumptions regarding perception and interpretation of signals from the outside world, proposing instead that a central processor is needed to respond to these signals. However, this claim is not supported by any evidence or research data, making it difficult to assess its trustworthiness or reliability. Additionally, there is no discussion of potential risks associated with this view or exploration of possible counterarguments which could weaken its validity. </w:t>
      </w:r>
    </w:p>
    <w:p>
      <w:pPr>
        <w:jc w:val="both"/>
      </w:pPr>
      <w:r>
        <w:rPr/>
        <w:t xml:space="preserve">In conclusion, while this article provides an interesting perspective on how the brain perceives and interacts with its environment, it lacks sufficient evidence or research data to support its claims and fails to explore potential counterarguments which could weaken its validity. As such, it should be read with caution as it may contain partiality or one-sided reporting which could lead readers astray if taken at face value without further investigation into other sources of information on this topic.</w:t>
      </w:r>
    </w:p>
    <w:p>
      <w:pPr>
        <w:pStyle w:val="Heading1"/>
      </w:pPr>
      <w:bookmarkStart w:id="5" w:name="_Toc5"/>
      <w:r>
        <w:t>Topics for further research:</w:t>
      </w:r>
      <w:bookmarkEnd w:id="5"/>
    </w:p>
    <w:p>
      <w:pPr>
        <w:spacing w:after="0"/>
        <w:numPr>
          <w:ilvl w:val="0"/>
          <w:numId w:val="2"/>
        </w:numPr>
      </w:pPr>
      <w:r>
        <w:rPr/>
        <w:t xml:space="preserve">Perception and interpretation of signals from the outside world </w:t>
      </w:r>
    </w:p>
    <w:p>
      <w:pPr>
        <w:spacing w:after="0"/>
        <w:numPr>
          <w:ilvl w:val="0"/>
          <w:numId w:val="2"/>
        </w:numPr>
      </w:pPr>
      <w:r>
        <w:rPr/>
        <w:t xml:space="preserve">Neuroscience research on brain networks </w:t>
      </w:r>
    </w:p>
    <w:p>
      <w:pPr>
        <w:spacing w:after="0"/>
        <w:numPr>
          <w:ilvl w:val="0"/>
          <w:numId w:val="2"/>
        </w:numPr>
      </w:pPr>
      <w:r>
        <w:rPr/>
        <w:t xml:space="preserve">Central processor for responding to signals </w:t>
      </w:r>
    </w:p>
    <w:p>
      <w:pPr>
        <w:spacing w:after="0"/>
        <w:numPr>
          <w:ilvl w:val="0"/>
          <w:numId w:val="2"/>
        </w:numPr>
      </w:pPr>
      <w:r>
        <w:rPr/>
        <w:t xml:space="preserve">Potential risks associated with alternative view </w:t>
      </w:r>
    </w:p>
    <w:p>
      <w:pPr>
        <w:spacing w:after="0"/>
        <w:numPr>
          <w:ilvl w:val="0"/>
          <w:numId w:val="2"/>
        </w:numPr>
      </w:pPr>
      <w:r>
        <w:rPr/>
        <w:t xml:space="preserve">Counterarguments to alternative view </w:t>
      </w:r>
    </w:p>
    <w:p>
      <w:pPr>
        <w:numPr>
          <w:ilvl w:val="0"/>
          <w:numId w:val="2"/>
        </w:numPr>
      </w:pPr>
      <w:r>
        <w:rPr/>
        <w:t xml:space="preserve">Evidence for claims in alternative view</w:t>
      </w:r>
    </w:p>
    <w:p>
      <w:pPr>
        <w:pStyle w:val="Heading1"/>
      </w:pPr>
      <w:bookmarkStart w:id="6" w:name="_Toc6"/>
      <w:r>
        <w:t>Report location:</w:t>
      </w:r>
      <w:bookmarkEnd w:id="6"/>
    </w:p>
    <w:p>
      <w:hyperlink r:id="rId8" w:history="1">
        <w:r>
          <w:rPr>
            <w:color w:val="2980b9"/>
            <w:u w:val="single"/>
          </w:rPr>
          <w:t xml:space="preserve">https://www.fullpicture.app/item/36c57008aa0ec742a2a7711c77bbebe1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E1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how-the-brain-constructs-the-outside-world/" TargetMode="External"/><Relationship Id="rId8" Type="http://schemas.openxmlformats.org/officeDocument/2006/relationships/hyperlink" Target="https://www.fullpicture.app/item/36c57008aa0ec742a2a7711c77bbeb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2023-02-21T16:37:32+01:00</dcterms:created>
  <dcterms:modified xsi:type="dcterms:W3CDTF">2023-02-21T16:37:32+01:00</dcterms:modified>
</cp:coreProperties>
</file>

<file path=docProps/custom.xml><?xml version="1.0" encoding="utf-8"?>
<Properties xmlns="http://schemas.openxmlformats.org/officeDocument/2006/custom-properties" xmlns:vt="http://schemas.openxmlformats.org/officeDocument/2006/docPropsVTypes"/>
</file>