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Kernel-based identification with frequency domain side-information - ScienceDirect</w:t>
      </w:r>
      <w:br/>
      <w:hyperlink r:id="rId7" w:history="1">
        <w:r>
          <w:rPr>
            <w:color w:val="2980b9"/>
            <w:u w:val="single"/>
          </w:rPr>
          <w:t xml:space="preserve">https://www.sciencedirect.com/science/article/pii/S0005109822006793?dgcid=rss_sd_all</w:t>
        </w:r>
      </w:hyperlink>
    </w:p>
    <w:p>
      <w:pPr>
        <w:pStyle w:val="Heading1"/>
      </w:pPr>
      <w:bookmarkStart w:id="2" w:name="_Toc2"/>
      <w:r>
        <w:t>Article summary:</w:t>
      </w:r>
      <w:bookmarkEnd w:id="2"/>
    </w:p>
    <w:p>
      <w:pPr>
        <w:jc w:val="both"/>
      </w:pPr>
      <w:r>
        <w:rPr/>
        <w:t xml:space="preserve">1. System identification is a theory and technique for estimating suitable mathematical models describing dynamical systems using measurement data.</w:t>
      </w:r>
    </w:p>
    <w:p>
      <w:pPr>
        <w:jc w:val="both"/>
      </w:pPr>
      <w:r>
        <w:rPr/>
        <w:t xml:space="preserve">2. Side-information can be incorporated into the model to better describe the system, such as stability, region of attraction, dissipativity, sparsity promoting regularizations, rank and nuclear norm of Hankel matrix, atomic transfer functions and regularization based on atomic norm, positivity features such as compartmental structure and internal/external positivity.</w:t>
      </w:r>
    </w:p>
    <w:p>
      <w:pPr>
        <w:jc w:val="both"/>
      </w:pPr>
      <w:r>
        <w:rPr/>
        <w:t xml:space="preserve">3. Kernel-based approach has emerged in system identification which allows integrating side-information such as stability, resonant frequencies, smoothness of the impulse response, steady-state gain and internal/external positivity of the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kernel-based identification with frequency domain side-information. The article is well written and provides a comprehensive overview of the topic. It is clear that the authors have done extensive research on this topic and have provided detailed information about various forms of side-information that can be incorporated into the model to better describe the system. The article also discusses how kernel-based approaches can be used to incorporate side-information such as stability, resonant frequencies, smoothness of the impulse response, steady-state gain and internal/external positivity of the system. </w:t>
      </w:r>
    </w:p>
    <w:p>
      <w:pPr>
        <w:jc w:val="both"/>
      </w:pPr>
      <w:r>
        <w:rPr/>
        <w:t xml:space="preserve">The article does not appear to have any biases or one sided reporting as it provides a comprehensive overview of both sides of the argument without favoring one over another. Furthermore, all claims made in the article are supported by evidence from other sources in order to provide credibility to its arguments. Additionally, all possible risks associated with incorporating side information are noted in order to provide readers with a complete understanding of this topic. </w:t>
      </w:r>
    </w:p>
    <w:p>
      <w:pPr>
        <w:jc w:val="both"/>
      </w:pPr>
      <w:r>
        <w:rPr/>
        <w:t xml:space="preserve">In conclusion, this article appears to be reliable and trustworthy due to its comprehensive coverage of both sides of the argument without favoring one over another and its use of evidence from other sources in order to support its claims.</w:t>
      </w:r>
    </w:p>
    <w:p>
      <w:pPr>
        <w:pStyle w:val="Heading1"/>
      </w:pPr>
      <w:bookmarkStart w:id="5" w:name="_Toc5"/>
      <w:r>
        <w:t>Topics for further research:</w:t>
      </w:r>
      <w:bookmarkEnd w:id="5"/>
    </w:p>
    <w:p>
      <w:pPr>
        <w:spacing w:after="0"/>
        <w:numPr>
          <w:ilvl w:val="0"/>
          <w:numId w:val="2"/>
        </w:numPr>
      </w:pPr>
      <w:r>
        <w:rPr/>
        <w:t xml:space="preserve">Kernel-based identification techniques</w:t>
      </w:r>
    </w:p>
    <w:p>
      <w:pPr>
        <w:spacing w:after="0"/>
        <w:numPr>
          <w:ilvl w:val="0"/>
          <w:numId w:val="2"/>
        </w:numPr>
      </w:pPr>
      <w:r>
        <w:rPr/>
        <w:t xml:space="preserve">Frequency domain side-information</w:t>
      </w:r>
    </w:p>
    <w:p>
      <w:pPr>
        <w:spacing w:after="0"/>
        <w:numPr>
          <w:ilvl w:val="0"/>
          <w:numId w:val="2"/>
        </w:numPr>
      </w:pPr>
      <w:r>
        <w:rPr/>
        <w:t xml:space="preserve">System stability analysis</w:t>
      </w:r>
    </w:p>
    <w:p>
      <w:pPr>
        <w:spacing w:after="0"/>
        <w:numPr>
          <w:ilvl w:val="0"/>
          <w:numId w:val="2"/>
        </w:numPr>
      </w:pPr>
      <w:r>
        <w:rPr/>
        <w:t xml:space="preserve">Resonant frequencies estimation</w:t>
      </w:r>
    </w:p>
    <w:p>
      <w:pPr>
        <w:spacing w:after="0"/>
        <w:numPr>
          <w:ilvl w:val="0"/>
          <w:numId w:val="2"/>
        </w:numPr>
      </w:pPr>
      <w:r>
        <w:rPr/>
        <w:t xml:space="preserve">Impulse response smoothness</w:t>
      </w:r>
    </w:p>
    <w:p>
      <w:pPr>
        <w:numPr>
          <w:ilvl w:val="0"/>
          <w:numId w:val="2"/>
        </w:numPr>
      </w:pPr>
      <w:r>
        <w:rPr/>
        <w:t xml:space="preserve">Internal/external positivity of the system</w:t>
      </w:r>
    </w:p>
    <w:p>
      <w:pPr>
        <w:pStyle w:val="Heading1"/>
      </w:pPr>
      <w:bookmarkStart w:id="6" w:name="_Toc6"/>
      <w:r>
        <w:t>Report location:</w:t>
      </w:r>
      <w:bookmarkEnd w:id="6"/>
    </w:p>
    <w:p>
      <w:hyperlink r:id="rId8" w:history="1">
        <w:r>
          <w:rPr>
            <w:color w:val="2980b9"/>
            <w:u w:val="single"/>
          </w:rPr>
          <w:t xml:space="preserve">https://www.fullpicture.app/item/36eb3c797d134540deee83953670d648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A7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109822006793?dgcid=rss_sd_all" TargetMode="External"/><Relationship Id="rId8" Type="http://schemas.openxmlformats.org/officeDocument/2006/relationships/hyperlink" Target="https://www.fullpicture.app/item/36eb3c797d134540deee83953670d6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2023-03-08T14:55:52+01:00</dcterms:created>
  <dcterms:modified xsi:type="dcterms:W3CDTF">2023-03-08T14:55:52+01:00</dcterms:modified>
</cp:coreProperties>
</file>

<file path=docProps/custom.xml><?xml version="1.0" encoding="utf-8"?>
<Properties xmlns="http://schemas.openxmlformats.org/officeDocument/2006/custom-properties" xmlns:vt="http://schemas.openxmlformats.org/officeDocument/2006/docPropsVTypes"/>
</file>