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元素混合焓计算 - 百度文库</w:t>
      </w:r>
      <w:br/>
      <w:hyperlink r:id="rId7" w:history="1">
        <w:r>
          <w:rPr>
            <w:color w:val="2980b9"/>
            <w:u w:val="single"/>
          </w:rPr>
          <w:t xml:space="preserve">https://wenku.baidu.com/view/f0ac8abd5322aaea998fcc22bcd126fff7055d2c.html</w:t>
        </w:r>
      </w:hyperlink>
    </w:p>
    <w:p>
      <w:pPr>
        <w:pStyle w:val="Heading1"/>
      </w:pPr>
      <w:bookmarkStart w:id="2" w:name="_Toc2"/>
      <w:r>
        <w:t>Article summary:</w:t>
      </w:r>
      <w:bookmarkEnd w:id="2"/>
    </w:p>
    <w:p>
      <w:pPr>
        <w:jc w:val="both"/>
      </w:pPr>
      <w:r>
        <w:rPr/>
        <w:t xml:space="preserve">1. 元素混合焓计算是一种重要的热力学计算方法，用于计算不同元素之间混合时释放或吸收的热量。</w:t>
      </w:r>
    </w:p>
    <w:p>
      <w:pPr>
        <w:jc w:val="both"/>
      </w:pPr>
      <w:r>
        <w:rPr/>
        <w:t xml:space="preserve">2. 在元素混合焓计算中，需要确定参与混合的元素及其各自的量，并根据热力学原理计算每个元素的焓值，以及混合过程中释放或吸收的热量。</w:t>
      </w:r>
    </w:p>
    <w:p>
      <w:pPr>
        <w:jc w:val="both"/>
      </w:pPr>
      <w:r>
        <w:rPr/>
        <w:t xml:space="preserve">3. 元素混合焓计算在化学工程、材料科学、地球化学等领域中得到广泛应用，可以帮助人们理解化学反应或物理混合的热力学过程，并指导能量转换与利用等实际应用问题。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根据文章内容，可以看出它主要介绍了元素混合焓计算的方法和应用领域。然而，由于篇幅有限，文章并没有提供足够的详细信息来支持其主张。</w:t>
      </w:r>
    </w:p>
    <w:p>
      <w:pPr>
        <w:jc w:val="both"/>
      </w:pPr>
      <w:r>
        <w:rPr/>
        <w:t xml:space="preserve"/>
      </w:r>
    </w:p>
    <w:p>
      <w:pPr>
        <w:jc w:val="both"/>
      </w:pPr>
      <w:r>
        <w:rPr/>
        <w:t xml:space="preserve">首先，文章没有提供关于元素混合焓计算方法的具体步骤和公式。读者可能无法理解如何进行这种计算，并且无法验证作者所述的结果是否准确。</w:t>
      </w:r>
    </w:p>
    <w:p>
      <w:pPr>
        <w:jc w:val="both"/>
      </w:pPr>
      <w:r>
        <w:rPr/>
        <w:t xml:space="preserve"/>
      </w:r>
    </w:p>
    <w:p>
      <w:pPr>
        <w:jc w:val="both"/>
      </w:pPr>
      <w:r>
        <w:rPr/>
        <w:t xml:space="preserve">其次，文章没有提供任何实际案例或研究结果来支持元素混合焓计算在化学工程、材料科学和地球化学等领域中的广泛应用。这使得读者很难相信该方法的可靠性和有效性。</w:t>
      </w:r>
    </w:p>
    <w:p>
      <w:pPr>
        <w:jc w:val="both"/>
      </w:pPr>
      <w:r>
        <w:rPr/>
        <w:t xml:space="preserve"/>
      </w:r>
    </w:p>
    <w:p>
      <w:pPr>
        <w:jc w:val="both"/>
      </w:pPr>
      <w:r>
        <w:rPr/>
        <w:t xml:space="preserve">此外，文章也没有探讨元素混合焓计算可能存在的风险或局限性。例如，在实际应用中，可能会遇到数据不准确、反应条件变化等问题，这些都可能影响到计算结果的准确性。</w:t>
      </w:r>
    </w:p>
    <w:p>
      <w:pPr>
        <w:jc w:val="both"/>
      </w:pPr>
      <w:r>
        <w:rPr/>
        <w:t xml:space="preserve"/>
      </w:r>
    </w:p>
    <w:p>
      <w:pPr>
        <w:jc w:val="both"/>
      </w:pPr>
      <w:r>
        <w:rPr/>
        <w:t xml:space="preserve">另外，文章也没有平等地呈现双方观点。它只强调了元素混合焓计算的优势和应用领域，并未提及任何潜在的缺点或争议。</w:t>
      </w:r>
    </w:p>
    <w:p>
      <w:pPr>
        <w:jc w:val="both"/>
      </w:pPr>
      <w:r>
        <w:rPr/>
        <w:t xml:space="preserve"/>
      </w:r>
    </w:p>
    <w:p>
      <w:pPr>
        <w:jc w:val="both"/>
      </w:pPr>
      <w:r>
        <w:rPr/>
        <w:t xml:space="preserve">总之，尽管该文章介绍了元素混合焓计算的基本概念和应用领域，但由于缺乏详细信息、实证数据和平衡的观点呈现，读者可能无法全面了解该方法的可靠性和适用性。因此，需要更多的研究和实证数据来支持该方法的有效性。</w:t>
      </w:r>
    </w:p>
    <w:p>
      <w:pPr>
        <w:pStyle w:val="Heading1"/>
      </w:pPr>
      <w:bookmarkStart w:id="5" w:name="_Toc5"/>
      <w:r>
        <w:t>Topics for further research:</w:t>
      </w:r>
      <w:bookmarkEnd w:id="5"/>
    </w:p>
    <w:p>
      <w:pPr>
        <w:spacing w:after="0"/>
        <w:numPr>
          <w:ilvl w:val="0"/>
          <w:numId w:val="2"/>
        </w:numPr>
      </w:pPr>
      <w:r>
        <w:rPr/>
        <w:t xml:space="preserve">元素混合焓计算方法的具体步骤和公式
</w:t>
      </w:r>
    </w:p>
    <w:p>
      <w:pPr>
        <w:spacing w:after="0"/>
        <w:numPr>
          <w:ilvl w:val="0"/>
          <w:numId w:val="2"/>
        </w:numPr>
      </w:pPr>
      <w:r>
        <w:rPr/>
        <w:t xml:space="preserve">元素混合焓计算在化学工程中的应用案例
</w:t>
      </w:r>
    </w:p>
    <w:p>
      <w:pPr>
        <w:spacing w:after="0"/>
        <w:numPr>
          <w:ilvl w:val="0"/>
          <w:numId w:val="2"/>
        </w:numPr>
      </w:pPr>
      <w:r>
        <w:rPr/>
        <w:t xml:space="preserve">元素混合焓计算在材料科学中的应用案例
</w:t>
      </w:r>
    </w:p>
    <w:p>
      <w:pPr>
        <w:spacing w:after="0"/>
        <w:numPr>
          <w:ilvl w:val="0"/>
          <w:numId w:val="2"/>
        </w:numPr>
      </w:pPr>
      <w:r>
        <w:rPr/>
        <w:t xml:space="preserve">元素混合焓计算在地球化学中的应用案例
</w:t>
      </w:r>
    </w:p>
    <w:p>
      <w:pPr>
        <w:spacing w:after="0"/>
        <w:numPr>
          <w:ilvl w:val="0"/>
          <w:numId w:val="2"/>
        </w:numPr>
      </w:pPr>
      <w:r>
        <w:rPr/>
        <w:t xml:space="preserve">元素混合焓计算可能存在的风险和局限性
</w:t>
      </w:r>
    </w:p>
    <w:p>
      <w:pPr>
        <w:numPr>
          <w:ilvl w:val="0"/>
          <w:numId w:val="2"/>
        </w:numPr>
      </w:pPr>
      <w:r>
        <w:rPr/>
        <w:t xml:space="preserve">元素混合焓计算的争议和批评观点</w:t>
      </w:r>
    </w:p>
    <w:p>
      <w:pPr>
        <w:pStyle w:val="Heading1"/>
      </w:pPr>
      <w:bookmarkStart w:id="6" w:name="_Toc6"/>
      <w:r>
        <w:t>Report location:</w:t>
      </w:r>
      <w:bookmarkEnd w:id="6"/>
    </w:p>
    <w:p>
      <w:hyperlink r:id="rId8" w:history="1">
        <w:r>
          <w:rPr>
            <w:color w:val="2980b9"/>
            <w:u w:val="single"/>
          </w:rPr>
          <w:t xml:space="preserve">https://www.fullpicture.app/item/36fba46a69770d3e10ef0fb3fb781e0e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C5C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nku.baidu.com/view/f0ac8abd5322aaea998fcc22bcd126fff7055d2c.html" TargetMode="External"/><Relationship Id="rId8" Type="http://schemas.openxmlformats.org/officeDocument/2006/relationships/hyperlink" Target="https://www.fullpicture.app/item/36fba46a69770d3e10ef0fb3fb781e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2024-05-08T13:43:57+02:00</dcterms:created>
  <dcterms:modified xsi:type="dcterms:W3CDTF">2024-05-08T13:43:57+02:00</dcterms:modified>
</cp:coreProperties>
</file>

<file path=docProps/custom.xml><?xml version="1.0" encoding="utf-8"?>
<Properties xmlns="http://schemas.openxmlformats.org/officeDocument/2006/custom-properties" xmlns:vt="http://schemas.openxmlformats.org/officeDocument/2006/docPropsVTypes"/>
</file>