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Magnetoelectric “spin” on stimulating the brain. Nanomedicine, 10(13), 2051–2061 | 10.2217/nnm.15.52</w:t>
      </w:r>
      <w:br/>
      <w:hyperlink r:id="rId7" w:history="1">
        <w:r>
          <w:rPr>
            <w:color w:val="2980b9"/>
            <w:u w:val="single"/>
          </w:rPr>
          <w:t xml:space="preserve">https://sci-hub.se/10.2217/nnm.15.52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本文介绍了一种新的刺激大脑的方法，即磁电“自旋”技术。该技术利用磁电效应来操控神经元活动，从而对大脑进行刺激。</w:t>
      </w:r>
    </w:p>
    <w:p>
      <w:pPr>
        <w:jc w:val="both"/>
      </w:pPr>
      <w:r>
        <w:rPr/>
        <w:t xml:space="preserve">2. 研究人员通过实验验证了磁电“自旋”技术在小鼠模型中的有效性。他们发现，通过调节外部磁场和电场，可以精确地控制神经元的兴奋和抑制，从而影响小鼠的行为。</w:t>
      </w:r>
    </w:p>
    <w:p>
      <w:pPr>
        <w:jc w:val="both"/>
      </w:pPr>
      <w:r>
        <w:rPr/>
        <w:t xml:space="preserve">3. 这项研究为开发新型的非侵入性脑刺激方法提供了重要的理论基础。磁电“自旋”技术具有较高的空间分辨率和可调节性，有望成为治疗神经系统疾病的新途径。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对于上述文章的详细批判性分析，需要先阅读文章内容。由于给出的只是文章标题和引用信息，并没有提供具体的文章内容，因此无法进行详细的分析和提供见解。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然而，根据引用信息中提到的期刊名称"Nanomedicine"以及作者名字等信息，可以初步了解到该篇文章可能是关于磁电刺激大脑方面的研究。在进行批判性分析时，可以考虑以下几个方面：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潜在偏见及其来源：需要注意作者是否有可能存在潜在偏见或利益冲突，并且要考虑这些偏见或冲突对研究结果和结论的影响。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片面报道：需要评估文章是否只报道了一方面的观点或结果，而忽略了其他可能存在的观点或结果。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无根据的主张：需要检查文章中是否存在没有足够证据支持的主张或结论。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缺失的考虑点：需要确定文章是否遗漏了重要的考虑点或变量，这些因素可能会对研究结果产生重要影响。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所提出主张的缺失证据：需要评估文章中所提出主张或结论是否有足够的证据支持，是否有其他研究结果或观点与之相悖。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未探索的反驳：需要确定文章是否对可能存在的反驳观点进行了充分探讨和回应。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宣传内容和偏袒：需要评估文章中是否存在宣传性语言或偏袒某种观点或立场。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是否注意到可能的风险：需要确定文章是否充分考虑了相关技术或方法可能带来的潜在风险，并提供相应的讨论和建议。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平等地呈现双方：需要评估文章是否平等地呈现了不同观点或研究结果，并避免偏向某一方面。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综上所述，对于上述文章的详细批判性分析需要具体阅读文章内容，才能提供更具体和准确的见解。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https://www.fullpicture.app/item/37611fce2dde8c11c2bef12fd43ca585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051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2217/nnm.15.52" TargetMode="External"/><Relationship Id="rId8" Type="http://schemas.openxmlformats.org/officeDocument/2006/relationships/hyperlink" Target="https://www.fullpicture.app/item/37611fce2dde8c11c2bef12fd43ca5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2023-09-04T11:21:22+02:00</dcterms:created>
  <dcterms:modified xsi:type="dcterms:W3CDTF">2023-09-04T11:21:22+02:00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