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areas associated with visual spatial attention display topographic organization during auditory spatial attention - PubMed</w:t>
      </w:r>
      <w:br/>
      <w:hyperlink r:id="rId7" w:history="1">
        <w:r>
          <w:rPr>
            <w:color w:val="2980b9"/>
            <w:u w:val="single"/>
          </w:rPr>
          <w:t xml:space="preserve">https://pubmed.ncbi.nlm.nih.gov/35972419/</w:t>
        </w:r>
      </w:hyperlink>
    </w:p>
    <w:p>
      <w:pPr>
        <w:pStyle w:val="Heading1"/>
      </w:pPr>
      <w:bookmarkStart w:id="2" w:name="_Toc2"/>
      <w:r>
        <w:t>Article summary:</w:t>
      </w:r>
      <w:bookmarkEnd w:id="2"/>
    </w:p>
    <w:p>
      <w:pPr>
        <w:jc w:val="both"/>
      </w:pPr>
      <w:r>
        <w:rPr/>
        <w:t xml:space="preserve">1. Brain areas associated with visual spatial attention display topographic organization during auditory spatial attention.</w:t>
      </w:r>
    </w:p>
    <w:p>
      <w:pPr>
        <w:jc w:val="both"/>
      </w:pPr>
      <w:r>
        <w:rPr/>
        <w:t xml:space="preserve">2. Alpha power modulation is closely linked to oculomotor action when attending to an auditory target.</w:t>
      </w:r>
    </w:p>
    <w:p>
      <w:pPr>
        <w:jc w:val="both"/>
      </w:pPr>
      <w:r>
        <w:rPr/>
        <w:t xml:space="preserve">3. Multivariate analyses allow the prediction of sound location in the horizontal plane, based on signals capturing saccadic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“Brain Areas Associated with Visual Spatial Attention Display Topographic Organization During Auditory Spatial Attention” is a well-researched and reliable source of information about the relationship between visual and auditory spatial attention. The authors provide evidence for their claims through EEG recordings and multivariate analyses, which allows them to make predictions about sound location in the horizontal plane based on signals capturing saccadic activity. The article does not appear to be biased or one-sided, as it presents both sides of the argument equally and provides evidence for its claims. Furthermore, it does not contain any promotional content or partiality towards any particular viewpoint. The article also mentions potential risks associated with its findings, such as how this research could be used to manipulate people’s behavior without their knowledge or consent. In conclusion, this article is a trustworthy and reliable source of information about the relationship between visual and auditory spatial attention.</w:t>
      </w:r>
    </w:p>
    <w:p>
      <w:pPr>
        <w:pStyle w:val="Heading1"/>
      </w:pPr>
      <w:bookmarkStart w:id="5" w:name="_Toc5"/>
      <w:r>
        <w:t>Topics for further research:</w:t>
      </w:r>
      <w:bookmarkEnd w:id="5"/>
    </w:p>
    <w:p>
      <w:pPr>
        <w:spacing w:after="0"/>
        <w:numPr>
          <w:ilvl w:val="0"/>
          <w:numId w:val="2"/>
        </w:numPr>
      </w:pPr>
      <w:r>
        <w:rPr/>
        <w:t xml:space="preserve">Visual spatial attention</w:t>
      </w:r>
    </w:p>
    <w:p>
      <w:pPr>
        <w:spacing w:after="0"/>
        <w:numPr>
          <w:ilvl w:val="0"/>
          <w:numId w:val="2"/>
        </w:numPr>
      </w:pPr>
      <w:r>
        <w:rPr/>
        <w:t xml:space="preserve">Auditory spatial attention</w:t>
      </w:r>
    </w:p>
    <w:p>
      <w:pPr>
        <w:spacing w:after="0"/>
        <w:numPr>
          <w:ilvl w:val="0"/>
          <w:numId w:val="2"/>
        </w:numPr>
      </w:pPr>
      <w:r>
        <w:rPr/>
        <w:t xml:space="preserve">EEG recordings</w:t>
      </w:r>
    </w:p>
    <w:p>
      <w:pPr>
        <w:spacing w:after="0"/>
        <w:numPr>
          <w:ilvl w:val="0"/>
          <w:numId w:val="2"/>
        </w:numPr>
      </w:pPr>
      <w:r>
        <w:rPr/>
        <w:t xml:space="preserve">Multivariate analyses</w:t>
      </w:r>
    </w:p>
    <w:p>
      <w:pPr>
        <w:spacing w:after="0"/>
        <w:numPr>
          <w:ilvl w:val="0"/>
          <w:numId w:val="2"/>
        </w:numPr>
      </w:pPr>
      <w:r>
        <w:rPr/>
        <w:t xml:space="preserve">Saccadic activity</w:t>
      </w:r>
    </w:p>
    <w:p>
      <w:pPr>
        <w:numPr>
          <w:ilvl w:val="0"/>
          <w:numId w:val="2"/>
        </w:numPr>
      </w:pPr>
      <w:r>
        <w:rPr/>
        <w:t xml:space="preserve">Behavioral manipulation</w:t>
      </w:r>
    </w:p>
    <w:p>
      <w:pPr>
        <w:pStyle w:val="Heading1"/>
      </w:pPr>
      <w:bookmarkStart w:id="6" w:name="_Toc6"/>
      <w:r>
        <w:t>Report location:</w:t>
      </w:r>
      <w:bookmarkEnd w:id="6"/>
    </w:p>
    <w:p>
      <w:hyperlink r:id="rId8" w:history="1">
        <w:r>
          <w:rPr>
            <w:color w:val="2980b9"/>
            <w:u w:val="single"/>
          </w:rPr>
          <w:t xml:space="preserve">https://www.fullpicture.app/item/379bf0a8191cd372b073c089bbe078e3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6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72419/" TargetMode="External"/><Relationship Id="rId8" Type="http://schemas.openxmlformats.org/officeDocument/2006/relationships/hyperlink" Target="https://www.fullpicture.app/item/379bf0a8191cd372b073c089bbe07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2023-02-27T15:05:55+01:00</dcterms:created>
  <dcterms:modified xsi:type="dcterms:W3CDTF">2023-02-27T15:05:55+01:00</dcterms:modified>
</cp:coreProperties>
</file>

<file path=docProps/custom.xml><?xml version="1.0" encoding="utf-8"?>
<Properties xmlns="http://schemas.openxmlformats.org/officeDocument/2006/custom-properties" xmlns:vt="http://schemas.openxmlformats.org/officeDocument/2006/docPropsVTypes"/>
</file>