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Quality Control with Industrial AIoT at HP Factories: Experiences and Learned Lessons | IEEE Conference Publication | IEEE Xplore</w:t>
      </w:r>
      <w:br/>
      <w:hyperlink r:id="rId7" w:history="1">
        <w:r>
          <w:rPr>
            <w:color w:val="2980b9"/>
            <w:u w:val="single"/>
          </w:rPr>
          <w:t xml:space="preserve">https://ieeexplore.ieee.org/document/9491592</w:t>
        </w:r>
      </w:hyperlink>
    </w:p>
    <w:p>
      <w:pPr>
        <w:pStyle w:val="Heading1"/>
      </w:pPr>
      <w:bookmarkStart w:id="2" w:name="_Toc2"/>
      <w:r>
        <w:t>Article summary:</w:t>
      </w:r>
      <w:bookmarkEnd w:id="2"/>
    </w:p>
    <w:p>
      <w:pPr>
        <w:jc w:val="both"/>
      </w:pPr>
      <w:r>
        <w:rPr/>
        <w:t xml:space="preserve">1. This article presents the design, deployment, and evaluation of an industrial AIoT system for improving the quality control of Hewlett-Packard’s ink cartridge manufacturing lines.</w:t>
      </w:r>
    </w:p>
    <w:p>
      <w:pPr>
        <w:jc w:val="both"/>
      </w:pPr>
      <w:r>
        <w:rPr/>
        <w:t xml:space="preserve">2. The AIoT system has three components: ML-based profile classifiers, heuristic-based anomaly detection approach, and a smart camera to detect air bubbles.</w:t>
      </w:r>
    </w:p>
    <w:p>
      <w:pPr>
        <w:jc w:val="both"/>
      </w:pPr>
      <w:r>
        <w:rPr/>
        <w:t xml:space="preserve">3. Experiences and lessons learned from this effort are discussed which could be useful to the developments of other industrial AIoT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design, deployment, and evaluation of an industrial AIoT system for improving the quality control of Hewlett-Packard’s ink cartridge manufacturing lines. The authors provide detailed descriptions of their system design as well as experiences and lessons learned from their effort which could be useful to other developers in designing similar systems. </w:t>
      </w:r>
    </w:p>
    <w:p>
      <w:pPr>
        <w:jc w:val="both"/>
      </w:pPr>
      <w:r>
        <w:rPr/>
        <w:t xml:space="preserve">The article does not appear to have any biases or one-sided reporting as it provides a comprehensive overview of the development process with clear explanations on each step taken by the authors. Furthermore, all claims made in the article are supported by evidence such as experiments conducted on HP’s manufacturing lines and survey results from 66 IoT system designers from 18 countries. </w:t>
      </w:r>
    </w:p>
    <w:p>
      <w:pPr>
        <w:jc w:val="both"/>
      </w:pPr>
      <w:r>
        <w:rPr/>
        <w:t xml:space="preserve">The only potential issue with this article is that it does not explore any counterarguments or present both sides equally when discussing challenges in deploying ML and AIoT in industries. However, this is understandable since this article focuses mainly on presenting their own experiences rather than providing a comprehensive overview of challenges faced by other developers when deploying similar systems. </w:t>
      </w:r>
    </w:p>
    <w:p>
      <w:pPr>
        <w:jc w:val="both"/>
      </w:pPr>
      <w:r>
        <w:rPr/>
        <w:t xml:space="preserve">In conclusion, this article is generally reliable in its presentation of an industrial AIoT system for improving quality control at HP factories with no apparent biases or one-sided reporting.</w:t>
      </w:r>
    </w:p>
    <w:p>
      <w:pPr>
        <w:pStyle w:val="Heading1"/>
      </w:pPr>
      <w:bookmarkStart w:id="5" w:name="_Toc5"/>
      <w:r>
        <w:t>Topics for further research:</w:t>
      </w:r>
      <w:bookmarkEnd w:id="5"/>
    </w:p>
    <w:p>
      <w:pPr>
        <w:spacing w:after="0"/>
        <w:numPr>
          <w:ilvl w:val="0"/>
          <w:numId w:val="2"/>
        </w:numPr>
      </w:pPr>
      <w:r>
        <w:rPr/>
        <w:t xml:space="preserve">Industrial AIoT system design</w:t>
      </w:r>
    </w:p>
    <w:p>
      <w:pPr>
        <w:spacing w:after="0"/>
        <w:numPr>
          <w:ilvl w:val="0"/>
          <w:numId w:val="2"/>
        </w:numPr>
      </w:pPr>
      <w:r>
        <w:rPr/>
        <w:t xml:space="preserve">Challenges in deploying ML and AIoT</w:t>
      </w:r>
    </w:p>
    <w:p>
      <w:pPr>
        <w:spacing w:after="0"/>
        <w:numPr>
          <w:ilvl w:val="0"/>
          <w:numId w:val="2"/>
        </w:numPr>
      </w:pPr>
      <w:r>
        <w:rPr/>
        <w:t xml:space="preserve">Quality control in manufacturing lines</w:t>
      </w:r>
    </w:p>
    <w:p>
      <w:pPr>
        <w:spacing w:after="0"/>
        <w:numPr>
          <w:ilvl w:val="0"/>
          <w:numId w:val="2"/>
        </w:numPr>
      </w:pPr>
      <w:r>
        <w:rPr/>
        <w:t xml:space="preserve">Experiences and lessons learned from AIoT deployment</w:t>
      </w:r>
    </w:p>
    <w:p>
      <w:pPr>
        <w:spacing w:after="0"/>
        <w:numPr>
          <w:ilvl w:val="0"/>
          <w:numId w:val="2"/>
        </w:numPr>
      </w:pPr>
      <w:r>
        <w:rPr/>
        <w:t xml:space="preserve">Survey results from IoT system designers</w:t>
      </w:r>
    </w:p>
    <w:p>
      <w:pPr>
        <w:numPr>
          <w:ilvl w:val="0"/>
          <w:numId w:val="2"/>
        </w:numPr>
      </w:pPr>
      <w:r>
        <w:rPr/>
        <w:t xml:space="preserve">Benefits of AIoT in industrial settings</w:t>
      </w:r>
    </w:p>
    <w:p>
      <w:pPr>
        <w:pStyle w:val="Heading1"/>
      </w:pPr>
      <w:bookmarkStart w:id="6" w:name="_Toc6"/>
      <w:r>
        <w:t>Report location:</w:t>
      </w:r>
      <w:bookmarkEnd w:id="6"/>
    </w:p>
    <w:p>
      <w:hyperlink r:id="rId8" w:history="1">
        <w:r>
          <w:rPr>
            <w:color w:val="2980b9"/>
            <w:u w:val="single"/>
          </w:rPr>
          <w:t xml:space="preserve">https://www.fullpicture.app/item/37a0875d80577223d9fb55c54e7fdb77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2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91592" TargetMode="External"/><Relationship Id="rId8" Type="http://schemas.openxmlformats.org/officeDocument/2006/relationships/hyperlink" Target="https://www.fullpicture.app/item/37a0875d80577223d9fb55c54e7fd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2023-02-20T18:23:37+01:00</dcterms:created>
  <dcterms:modified xsi:type="dcterms:W3CDTF">2023-02-20T18:23:37+01:00</dcterms:modified>
</cp:coreProperties>
</file>

<file path=docProps/custom.xml><?xml version="1.0" encoding="utf-8"?>
<Properties xmlns="http://schemas.openxmlformats.org/officeDocument/2006/custom-properties" xmlns:vt="http://schemas.openxmlformats.org/officeDocument/2006/docPropsVTypes"/>
</file>