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Meta-Analysis of the Relationships Between Different Leadership Practices and Organizational, Teaming, Leader, and Employee Outcomes*</w:t>
      </w:r>
      <w:br/>
      <w:hyperlink r:id="rId7" w:history="1">
        <w:r>
          <w:rPr>
            <w:color w:val="2980b9"/>
            <w:u w:val="single"/>
          </w:rPr>
          <w:t xml:space="preserve">https://www.researchgate.net/publication/350439560_Meta-Analysis_of_the_Relationships_Between_Different_Leadership_Practices_and_Organizational_Teaming_Leader_and_Employee_Outcomes</w:t>
        </w:r>
      </w:hyperlink>
    </w:p>
    <w:p>
      <w:pPr>
        <w:pStyle w:val="Heading1"/>
      </w:pPr>
      <w:bookmarkStart w:id="2" w:name="_Toc2"/>
      <w:r>
        <w:t>Article summary:</w:t>
      </w:r>
      <w:bookmarkEnd w:id="2"/>
    </w:p>
    <w:p>
      <w:pPr>
        <w:jc w:val="both"/>
      </w:pPr>
      <w:r>
        <w:rPr/>
        <w:t xml:space="preserve">1. Meta-analiza a evaluat relațiile dintre 11 tipuri de practici de leadership și 7 rezultate organizaționale, de echipă, ale liderului și angajaților.</w:t>
      </w:r>
    </w:p>
    <w:p>
      <w:pPr>
        <w:jc w:val="both"/>
      </w:pPr>
      <w:r>
        <w:rPr/>
        <w:t xml:space="preserve">2. Studiul a inclus 112 studii din 31 de țări și a constatat că cele 11 tipuri de practici de leadership sunt diferit legate de rezultatele studiului.</w:t>
      </w:r>
    </w:p>
    <w:p>
      <w:pPr>
        <w:jc w:val="both"/>
      </w:pPr>
      <w:r>
        <w:rPr/>
        <w:t xml:space="preserve">3. Aproximativ jumătate dintre relațiile dintre practicile de leadership și rezultate au fost moderate de tipurile organizaționale, iar implicațiile pentru dezvoltarea leadership-ului sunt discutate în articol.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Articolul "Meta-Analysis of the Relationships Between Different Leadership Practices and Organizational, Teaming, Leader, and Employee Outcomes" prezintă o analiză meta a relațiilor dintre diferite practici de leadership și rezultatele organizaționale, de echipă, ale liderului și angajaților. Cu toate acestea, există câteva aspecte critice care trebuie luate în considerare în evaluarea acestui articol.</w:t>
      </w:r>
    </w:p>
    <w:p>
      <w:pPr>
        <w:jc w:val="both"/>
      </w:pPr>
      <w:r>
        <w:rPr/>
        <w:t xml:space="preserve"/>
      </w:r>
    </w:p>
    <w:p>
      <w:pPr>
        <w:jc w:val="both"/>
      </w:pPr>
      <w:r>
        <w:rPr/>
        <w:t xml:space="preserve">În primul rând, autorii nu oferă suficiente informații despre sursele lor și potențialele părți interesate. Nu se menționează dacă studiile incluse în meta-analiză au fost finanțate sau influențate de anumite organizații sau interese particulare. Aceasta poate ridica întrebări cu privire la obiectivitatea și imparțialitatea rezultatelor prezentate.</w:t>
      </w:r>
    </w:p>
    <w:p>
      <w:pPr>
        <w:jc w:val="both"/>
      </w:pPr>
      <w:r>
        <w:rPr/>
        <w:t xml:space="preserve"/>
      </w:r>
    </w:p>
    <w:p>
      <w:pPr>
        <w:jc w:val="both"/>
      </w:pPr>
      <w:r>
        <w:rPr/>
        <w:t xml:space="preserve">De asemenea, articolul pare să aibă o raportare unilaterală prin concentrarea exclusivă asupra relațiilor pozitive dintre practicile de leadership și rezultatele dorite. Nu se discută despre posibile efecte negative ale anumitor practici de leadership sau despre situațiile în care aceste practici pot fi ineficiente sau dăunătoare pentru organizație sau angajați.</w:t>
      </w:r>
    </w:p>
    <w:p>
      <w:pPr>
        <w:jc w:val="both"/>
      </w:pPr>
      <w:r>
        <w:rPr/>
        <w:t xml:space="preserve"/>
      </w:r>
    </w:p>
    <w:p>
      <w:pPr>
        <w:jc w:val="both"/>
      </w:pPr>
      <w:r>
        <w:rPr/>
        <w:t xml:space="preserve">În plus, autorii nu oferă suficiente dovezi pentru afirmațiile făcute în articol. Deși se menționează că 96% din efectele mărime-practic-rezultat sunt statistic semnificative, nu se furnizează detalii despre aceste efecte și cum au fost calculate. Lipsa de transparență în metodologia utilizată poate ridica întrebări cu privire la validitatea și fiabilitatea rezultatelor.</w:t>
      </w:r>
    </w:p>
    <w:p>
      <w:pPr>
        <w:jc w:val="both"/>
      </w:pPr>
      <w:r>
        <w:rPr/>
        <w:t xml:space="preserve"/>
      </w:r>
    </w:p>
    <w:p>
      <w:pPr>
        <w:jc w:val="both"/>
      </w:pPr>
      <w:r>
        <w:rPr/>
        <w:t xml:space="preserve">De asemenea, articolul nu abordează suficient de multe puncte de luare în considerare importante. Nu se discută despre contextul specific al studiilor incluse în meta-analiză sau despre variabilele moderaționale care pot influența relațiile dintre practicile de leadership și rezultatele organizaționale. Aceasta limitează aplicabilitatea și generalizarea rezultatelor prezentate.</w:t>
      </w:r>
    </w:p>
    <w:p>
      <w:pPr>
        <w:jc w:val="both"/>
      </w:pPr>
      <w:r>
        <w:rPr/>
        <w:t xml:space="preserve"/>
      </w:r>
    </w:p>
    <w:p>
      <w:pPr>
        <w:jc w:val="both"/>
      </w:pPr>
      <w:r>
        <w:rPr/>
        <w:t xml:space="preserve">În concluzie, articolul "Meta-Analysis of the Relationships Between Different Leadership Practices and Organizational, Teaming, Leader, and Employee Outcomes" prezintă unele deficiențe critice în ceea ce privește sursele, raportarea unilaterală, afirmațiile nesusținute și lipsa de luare în considerare a unor aspecte importante. Este necesară o evaluare mai atentă a acestui articol pentru a determina valoarea sa științifică și relevanța pentru practica managerială.</w:t>
      </w:r>
    </w:p>
    <w:p>
      <w:pPr>
        <w:pStyle w:val="Heading1"/>
      </w:pPr>
      <w:bookmarkStart w:id="5" w:name="_Toc5"/>
      <w:r>
        <w:t>Topics for further research:</w:t>
      </w:r>
      <w:bookmarkEnd w:id="5"/>
    </w:p>
    <w:p>
      <w:pPr>
        <w:spacing w:after="0"/>
        <w:numPr>
          <w:ilvl w:val="0"/>
          <w:numId w:val="2"/>
        </w:numPr>
      </w:pPr>
      <w:r>
        <w:rPr/>
        <w:t xml:space="preserve">Efectele negative ale practicilor de leadership asupra rezultatelor organizaționale și ale angajaților.
</w:t>
      </w:r>
    </w:p>
    <w:p>
      <w:pPr>
        <w:spacing w:after="0"/>
        <w:numPr>
          <w:ilvl w:val="0"/>
          <w:numId w:val="2"/>
        </w:numPr>
      </w:pPr>
      <w:r>
        <w:rPr/>
        <w:t xml:space="preserve">Situațiile în care anumite practici de leadership pot fi ineficiente sau dăunătoare pentru organizație sau angajați.
</w:t>
      </w:r>
    </w:p>
    <w:p>
      <w:pPr>
        <w:spacing w:after="0"/>
        <w:numPr>
          <w:ilvl w:val="0"/>
          <w:numId w:val="2"/>
        </w:numPr>
      </w:pPr>
      <w:r>
        <w:rPr/>
        <w:t xml:space="preserve">Detalii despre efectele mărime-practic-rezultat și cum au fost calculate.
</w:t>
      </w:r>
    </w:p>
    <w:p>
      <w:pPr>
        <w:spacing w:after="0"/>
        <w:numPr>
          <w:ilvl w:val="0"/>
          <w:numId w:val="2"/>
        </w:numPr>
      </w:pPr>
      <w:r>
        <w:rPr/>
        <w:t xml:space="preserve">Contextul specific al studiilor incluse în meta-analiză și variabilele moderaționale care pot influența relațiile dintre practicile de leadership și rezultatele organizaționale.
</w:t>
      </w:r>
    </w:p>
    <w:p>
      <w:pPr>
        <w:spacing w:after="0"/>
        <w:numPr>
          <w:ilvl w:val="0"/>
          <w:numId w:val="2"/>
        </w:numPr>
      </w:pPr>
      <w:r>
        <w:rPr/>
        <w:t xml:space="preserve">Validitatea și fiabilitatea rezultatelor prezentate în articol.
</w:t>
      </w:r>
    </w:p>
    <w:p>
      <w:pPr>
        <w:numPr>
          <w:ilvl w:val="0"/>
          <w:numId w:val="2"/>
        </w:numPr>
      </w:pPr>
      <w:r>
        <w:rPr/>
        <w:t xml:space="preserve">Relevanța și aplicabilitatea rezultatelor prezentate în practica managerială.</w:t>
      </w:r>
    </w:p>
    <w:p>
      <w:pPr>
        <w:pStyle w:val="Heading1"/>
      </w:pPr>
      <w:bookmarkStart w:id="6" w:name="_Toc6"/>
      <w:r>
        <w:t>Report location:</w:t>
      </w:r>
      <w:bookmarkEnd w:id="6"/>
    </w:p>
    <w:p>
      <w:hyperlink r:id="rId8" w:history="1">
        <w:r>
          <w:rPr>
            <w:color w:val="2980b9"/>
            <w:u w:val="single"/>
          </w:rPr>
          <w:t xml:space="preserve">https://www.fullpicture.app/item/37a35f66a6f570510cb504fc0f407bfd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11F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0439560_Meta-Analysis_of_the_Relationships_Between_Different_Leadership_Practices_and_Organizational_Teaming_Leader_and_Employee_Outcomes" TargetMode="External"/><Relationship Id="rId8" Type="http://schemas.openxmlformats.org/officeDocument/2006/relationships/hyperlink" Target="https://www.fullpicture.app/item/37a35f66a6f570510cb504fc0f407b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2023-09-04T12:57:08+02:00</dcterms:created>
  <dcterms:modified xsi:type="dcterms:W3CDTF">2023-09-04T12:57:08+02:00</dcterms:modified>
</cp:coreProperties>
</file>

<file path=docProps/custom.xml><?xml version="1.0" encoding="utf-8"?>
<Properties xmlns="http://schemas.openxmlformats.org/officeDocument/2006/custom-properties" xmlns:vt="http://schemas.openxmlformats.org/officeDocument/2006/docPropsVTypes"/>
</file>