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Mechanism of thermal decomposition of poly(ether ether ketone) (PEEK) from a review of decomposition studies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https://www.sciencedirect.com/science/article/pii/S0141391010000340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PEEK is a semi-crystalline polymer with excellent mechanical, chemical and thermal properties, making it a desirable material in various industrial applications.</w:t>
      </w:r>
    </w:p>
    <w:p>
      <w:pPr>
        <w:jc w:val="both"/>
      </w:pPr>
      <w:r>
        <w:rPr/>
        <w:t xml:space="preserve">2. The thermal stability and char yield of PEEK increase with the relative number of aromatic groups in the main chain per repeat unit of the polymer chain.</w:t>
      </w:r>
    </w:p>
    <w:p>
      <w:pPr>
        <w:jc w:val="both"/>
      </w:pPr>
      <w:r>
        <w:rPr/>
        <w:t xml:space="preserve">3. PEEK has superior thermal degradation resistance, with an onset of thermal degradation resulting in mass loss occurring between 575 and 580 °C.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该文章是一篇关于聚醚醚酮（PEEK）热分解机制的综述，介绍了该材料的可燃性和分解机理。文章指出，为了进一步提高PEEK的性能，有必要了解其热分解行为。然而，该文章存在以下问题：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偏袒PEEK</w:t>
      </w:r>
    </w:p>
    <w:p>
      <w:pPr>
        <w:jc w:val="both"/>
      </w:pPr>
      <w:r>
        <w:rPr/>
        <w:t xml:space="preserve">该文章过于强调PEEK的优点，如其低可燃性和良好的物理化学性质，并未充分探讨其潜在风险和缺陷。例如，虽然PEEK在火灾中可以形成大量残留物质，但这些残留物质可能会对环境造成污染。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该文章只介绍了已有文献中关于PEEK分解机理的研究结果，并未探讨其他可能存在的机理或者不同观点。这种片面报道可能会导致读者对PEEK分解机理的认识不够全面。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该文章没有涉及到PEEK在实际应用中可能遇到的问题，如其耐久性、生物相容性等方面。这些因素也会影响人们对PEEK材料的选择和使用。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</w:t>
      </w:r>
    </w:p>
    <w:p>
      <w:pPr>
        <w:jc w:val="both"/>
      </w:pPr>
      <w:r>
        <w:rPr/>
        <w:t xml:space="preserve">尽管该文章提出了PEEK分解机理的假设，但并未提供足够的实验证据来支持这些假设。这可能会导致读者对该材料的性能和安全性产生误解。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该文章没有涉及到其他学者对PEEK分解机理的不同观点或者反驳意见。这种单方面呈现可能会导致读者对该材料的认识存在偏差。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综上所述，虽然该文章提供了一些关于PEEK热分解机理的信息，但其存在一些潜在偏见和缺陷，需要更加客观全面地呈现相关信息。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PEEK的潜在风险和缺陷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其他可能存在的PEEK分解机理或不同观点
</w:t>
      </w:r>
    </w:p>
    <w:p>
      <w:pPr>
        <w:spacing w:after="0"/>
        <w:numPr>
          <w:ilvl w:val="0"/>
          <w:numId w:val="2"/>
        </w:numPr>
      </w:pPr>
      <w:r>
        <w:rPr/>
        <w:t xml:space="preserve">PEEK在实际应用中可能遇到的问题，如其耐久性、生物相容性等方面
</w:t>
      </w:r>
    </w:p>
    <w:p>
      <w:pPr>
        <w:spacing w:after="0"/>
        <w:numPr>
          <w:ilvl w:val="0"/>
          <w:numId w:val="2"/>
        </w:numPr>
      </w:pPr>
      <w:r>
        <w:rPr/>
        <w:t xml:space="preserve">PEEK分解机理的实验证据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其他学者对PEEK分解机理的不同观点或反驳意见
</w:t>
      </w:r>
    </w:p>
    <w:p>
      <w:pPr>
        <w:numPr>
          <w:ilvl w:val="0"/>
          <w:numId w:val="2"/>
        </w:numPr>
      </w:pPr>
      <w:r>
        <w:rPr/>
        <w:t xml:space="preserve">对PEEK材料的客观全面呈现相关信息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https://www.fullpicture.app/item/37afcc6eadf9f0e6f0adc2ff121f0122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4E2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1391010000340" TargetMode="External"/><Relationship Id="rId8" Type="http://schemas.openxmlformats.org/officeDocument/2006/relationships/hyperlink" Target="https://www.fullpicture.app/item/37afcc6eadf9f0e6f0adc2ff121f01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2024-02-05T01:37:28+01:00</dcterms:created>
  <dcterms:modified xsi:type="dcterms:W3CDTF">2024-02-05T01:37:28+01:00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