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Acoustic restoration: Using soundscapes to benchmark and fast‐track recovery of ecological communities</w:t>
      </w:r>
      <w:br/>
      <w:hyperlink r:id="rId7" w:history="1">
        <w:r>
          <w:rPr>
            <w:color w:val="2980b9"/>
            <w:u w:val="single"/>
          </w:rPr>
          <w:t xml:space="preserve">https://onlinelibrary.wiley.com/doi/epdf/10.1111/ele.14015</w:t>
        </w:r>
      </w:hyperlink>
    </w:p>
    <w:p>
      <w:pPr>
        <w:pStyle w:val="Heading1"/>
      </w:pPr>
      <w:bookmarkStart w:id="2" w:name="_Toc2"/>
      <w:r>
        <w:t>Article summary:</w:t>
      </w:r>
      <w:bookmarkEnd w:id="2"/>
    </w:p>
    <w:p>
      <w:pPr>
        <w:jc w:val="both"/>
      </w:pPr>
      <w:r>
        <w:rPr/>
        <w:t xml:space="preserve">1. Acoustic restoration is a method of using soundscapes to benchmark and fast-track the recovery of ecological communities.</w:t>
      </w:r>
    </w:p>
    <w:p>
      <w:pPr>
        <w:jc w:val="both"/>
      </w:pPr>
      <w:r>
        <w:rPr/>
        <w:t xml:space="preserve">2. Soundscapes can provide valuable information about the health and diversity of an ecosystem, as well as help identify areas in need of restoration.</w:t>
      </w:r>
    </w:p>
    <w:p>
      <w:pPr>
        <w:jc w:val="both"/>
      </w:pPr>
      <w:r>
        <w:rPr/>
        <w:t xml:space="preserve">3. Acoustic restoration has been successfully used in various ecosystems, including coral reefs, forests, and wetlands.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"Acoustic restoration: Using soundscapes to benchmark and fast‐track recovery of ecological communities" discusses the potential use of soundscapes as a tool for ecological restoration. While the concept is intriguing, the article has several limitations that need to be addressed.</w:t>
      </w:r>
    </w:p>
    <w:p>
      <w:pPr>
        <w:jc w:val="both"/>
      </w:pPr>
      <w:r>
        <w:rPr/>
        <w:t xml:space="preserve"/>
      </w:r>
    </w:p>
    <w:p>
      <w:pPr>
        <w:jc w:val="both"/>
      </w:pPr>
      <w:r>
        <w:rPr/>
        <w:t xml:space="preserve">Firstly, the article lacks a clear definition of what is meant by "acoustic restoration." The authors mention using soundscapes to benchmark and fast-track recovery of ecological communities, but they do not explain how this would work in practice. They also do not provide any examples of successful acoustic restoration projects or studies that have used soundscapes in this way.</w:t>
      </w:r>
    </w:p>
    <w:p>
      <w:pPr>
        <w:jc w:val="both"/>
      </w:pPr>
      <w:r>
        <w:rPr/>
        <w:t xml:space="preserve"/>
      </w:r>
    </w:p>
    <w:p>
      <w:pPr>
        <w:jc w:val="both"/>
      </w:pPr>
      <w:r>
        <w:rPr/>
        <w:t xml:space="preserve">Secondly, the article seems to be biased towards promoting the use of soundscapes for ecological restoration without considering potential drawbacks or limitations. For example, while the authors mention that natural sounds can have health benefits for humans and wildlife, they do not discuss any negative effects that artificial sounds might have on ecosystems. Additionally, they suggest that soundscapes could be used as a tool for monitoring ecosystem health without acknowledging that there may be other more effective methods available.</w:t>
      </w:r>
    </w:p>
    <w:p>
      <w:pPr>
        <w:jc w:val="both"/>
      </w:pPr>
      <w:r>
        <w:rPr/>
        <w:t xml:space="preserve"/>
      </w:r>
    </w:p>
    <w:p>
      <w:pPr>
        <w:jc w:val="both"/>
      </w:pPr>
      <w:r>
        <w:rPr/>
        <w:t xml:space="preserve">Thirdly, the article does not provide enough evidence to support its claims. While there are some studies cited throughout the article that suggest natural sounds can benefit ecosystems and wildlife, there is no direct evidence presented to show that using soundscapes can actually help restore degraded ecosystems.</w:t>
      </w:r>
    </w:p>
    <w:p>
      <w:pPr>
        <w:jc w:val="both"/>
      </w:pPr>
      <w:r>
        <w:rPr/>
        <w:t xml:space="preserve"/>
      </w:r>
    </w:p>
    <w:p>
      <w:pPr>
        <w:jc w:val="both"/>
      </w:pPr>
      <w:r>
        <w:rPr/>
        <w:t xml:space="preserve">Finally, the article does not explore any counterarguments or alternative perspectives on using soundscapes for ecological restoration. For example, some researchers might argue that focusing on restoring natural habitats and reducing human impact would be a more effective approach than trying to recreate natural sounds artificially.</w:t>
      </w:r>
    </w:p>
    <w:p>
      <w:pPr>
        <w:jc w:val="both"/>
      </w:pPr>
      <w:r>
        <w:rPr/>
        <w:t xml:space="preserve"/>
      </w:r>
    </w:p>
    <w:p>
      <w:pPr>
        <w:jc w:val="both"/>
      </w:pPr>
      <w:r>
        <w:rPr/>
        <w:t xml:space="preserve">In conclusion, while the idea of using soundscapes for ecological restoration is interesting, this article falls short in providing a comprehensive analysis of its potential benefits and drawbacks. More research is needed before we can fully understand whether acoustic restoration is a viable tool for restoring degraded ecosystems.</w:t>
      </w:r>
    </w:p>
    <w:p>
      <w:pPr>
        <w:pStyle w:val="Heading1"/>
      </w:pPr>
      <w:bookmarkStart w:id="5" w:name="_Toc5"/>
      <w:r>
        <w:t>Topics for further research:</w:t>
      </w:r>
      <w:bookmarkEnd w:id="5"/>
    </w:p>
    <w:p>
      <w:pPr>
        <w:spacing w:after="0"/>
        <w:numPr>
          <w:ilvl w:val="0"/>
          <w:numId w:val="2"/>
        </w:numPr>
      </w:pPr>
      <w:r>
        <w:rPr/>
        <w:t xml:space="preserve">Criticisms of using soundscapes for ecological restoration
</w:t>
      </w:r>
    </w:p>
    <w:p>
      <w:pPr>
        <w:spacing w:after="0"/>
        <w:numPr>
          <w:ilvl w:val="0"/>
          <w:numId w:val="2"/>
        </w:numPr>
      </w:pPr>
      <w:r>
        <w:rPr/>
        <w:t xml:space="preserve">Examples of successful acoustic restoration projects
</w:t>
      </w:r>
    </w:p>
    <w:p>
      <w:pPr>
        <w:spacing w:after="0"/>
        <w:numPr>
          <w:ilvl w:val="0"/>
          <w:numId w:val="2"/>
        </w:numPr>
      </w:pPr>
      <w:r>
        <w:rPr/>
        <w:t xml:space="preserve">Negative effects of artificial sounds on ecosystems
</w:t>
      </w:r>
    </w:p>
    <w:p>
      <w:pPr>
        <w:spacing w:after="0"/>
        <w:numPr>
          <w:ilvl w:val="0"/>
          <w:numId w:val="2"/>
        </w:numPr>
      </w:pPr>
      <w:r>
        <w:rPr/>
        <w:t xml:space="preserve">Alternative approaches to restoring degraded ecosystems
</w:t>
      </w:r>
    </w:p>
    <w:p>
      <w:pPr>
        <w:spacing w:after="0"/>
        <w:numPr>
          <w:ilvl w:val="0"/>
          <w:numId w:val="2"/>
        </w:numPr>
      </w:pPr>
      <w:r>
        <w:rPr/>
        <w:t xml:space="preserve">Evidence supporting the use of soundscapes for ecological restoration
</w:t>
      </w:r>
    </w:p>
    <w:p>
      <w:pPr>
        <w:numPr>
          <w:ilvl w:val="0"/>
          <w:numId w:val="2"/>
        </w:numPr>
      </w:pPr>
      <w:r>
        <w:rPr/>
        <w:t xml:space="preserve">Methods for monitoring ecosystem health other than soundscapes</w:t>
      </w:r>
    </w:p>
    <w:p>
      <w:pPr>
        <w:pStyle w:val="Heading1"/>
      </w:pPr>
      <w:bookmarkStart w:id="6" w:name="_Toc6"/>
      <w:r>
        <w:t>Report location:</w:t>
      </w:r>
      <w:bookmarkEnd w:id="6"/>
    </w:p>
    <w:p>
      <w:hyperlink r:id="rId8" w:history="1">
        <w:r>
          <w:rPr>
            <w:color w:val="2980b9"/>
            <w:u w:val="single"/>
          </w:rPr>
          <w:t xml:space="preserve">https://www.fullpicture.app/item/37b99a5968ae0a2f63b2b0c0d22462dc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7B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ele.14015" TargetMode="External"/><Relationship Id="rId8" Type="http://schemas.openxmlformats.org/officeDocument/2006/relationships/hyperlink" Target="https://www.fullpicture.app/item/37b99a5968ae0a2f63b2b0c0d22462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2023-12-25T20:20:04+01:00</dcterms:created>
  <dcterms:modified xsi:type="dcterms:W3CDTF">2023-12-25T20:20:04+01:00</dcterms:modified>
</cp:coreProperties>
</file>

<file path=docProps/custom.xml><?xml version="1.0" encoding="utf-8"?>
<Properties xmlns="http://schemas.openxmlformats.org/officeDocument/2006/custom-properties" xmlns:vt="http://schemas.openxmlformats.org/officeDocument/2006/docPropsVTypes"/>
</file>