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Topology analysis of Lanzhou public transport network based on double-layer complex network theory - ScienceDirect</w:t>
      </w:r>
      <w:br/>
      <w:hyperlink r:id="rId7" w:history="1">
        <w:r>
          <w:rPr>
            <w:color w:val="2980b9"/>
            <w:u w:val="single"/>
          </w:rPr>
          <w:t xml:space="preserve">https://www.sciencedirect.com/science/article/pii/S0378437121009195?via%3Dihub</w:t>
        </w:r>
      </w:hyperlink>
    </w:p>
    <w:p>
      <w:pPr>
        <w:pStyle w:val="Heading1"/>
      </w:pPr>
      <w:bookmarkStart w:id="2" w:name="_Toc2"/>
      <w:r>
        <w:t>Article summary:</w:t>
      </w:r>
      <w:bookmarkEnd w:id="2"/>
    </w:p>
    <w:p>
      <w:pPr>
        <w:jc w:val="both"/>
      </w:pPr>
      <w:r>
        <w:rPr/>
        <w:t xml:space="preserve">1. This article proposes a model for double-layer network of urban rail and bus transit, and employs the idea of integrated nodes and projection network to improve the model.</w:t>
      </w:r>
    </w:p>
    <w:p>
      <w:pPr>
        <w:jc w:val="both"/>
      </w:pPr>
      <w:r>
        <w:rPr/>
        <w:t xml:space="preserve">2. The article then builds a model for Lanzhou's integrated public transport network, based on the transit network of the research area.</w:t>
      </w:r>
    </w:p>
    <w:p>
      <w:pPr>
        <w:jc w:val="both"/>
      </w:pPr>
      <w:r>
        <w:rPr/>
        <w:t xml:space="preserve">3. The article further analyzes indexes for its topological characteristics in detail, such as characteristic path length and clustering coefficient, which are expected to provide meaningful reference for the design and optimization of urban public transport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It provides an in-depth analysis of the topology of Lanzhou's public transport network based on double-layer complex network theory, with detailed explanations on theories and models used, as well as empirical analysis conducted on Lanzhou's subway-bus coordinated urban public transport network. The article also presents various indexes for its topological characteristics in detail, such as characteristic path length and clustering coefficient, which are expected to provide meaningful reference for the design and optimization of urban public transport networks.</w:t>
      </w:r>
    </w:p>
    <w:p>
      <w:pPr>
        <w:jc w:val="both"/>
      </w:pPr>
      <w:r>
        <w:rPr/>
        <w:t xml:space="preserve">However, there are some potential biases that should be noted when reading this article. Firstly, it does not present both sides equally; while it provides an extensive discussion on how to optimize multi-layer transportation networks by coordinating multiple modes of transportation, it does not explore any counterarguments or alternative solutions that could be considered when designing or optimizing urban public transport networks. Secondly, there is no mention of possible risks associated with implementing these proposed solutions; while they may be beneficial in terms of efficiency and cost savings, there could be other unintended consequences that should be taken into consideration before implementation. Finally, there is a lack of evidence provided to support some claims made in the article; while theoretical explanations are given for certain concepts discussed in the paper (e.g., degree–degree correlation), no empirical evidence is provided to back up these claims or demonstrate their effectiveness in practice.</w:t>
      </w:r>
    </w:p>
    <w:p>
      <w:pPr>
        <w:pStyle w:val="Heading1"/>
      </w:pPr>
      <w:bookmarkStart w:id="5" w:name="_Toc5"/>
      <w:r>
        <w:t>Topics for further research:</w:t>
      </w:r>
      <w:bookmarkEnd w:id="5"/>
    </w:p>
    <w:p>
      <w:pPr>
        <w:spacing w:after="0"/>
        <w:numPr>
          <w:ilvl w:val="0"/>
          <w:numId w:val="2"/>
        </w:numPr>
      </w:pPr>
      <w:r>
        <w:rPr/>
        <w:t xml:space="preserve">Urban public transport network optimization</w:t>
      </w:r>
    </w:p>
    <w:p>
      <w:pPr>
        <w:spacing w:after="0"/>
        <w:numPr>
          <w:ilvl w:val="0"/>
          <w:numId w:val="2"/>
        </w:numPr>
      </w:pPr>
      <w:r>
        <w:rPr/>
        <w:t xml:space="preserve">Multi-layer transportation networks</w:t>
      </w:r>
    </w:p>
    <w:p>
      <w:pPr>
        <w:spacing w:after="0"/>
        <w:numPr>
          <w:ilvl w:val="0"/>
          <w:numId w:val="2"/>
        </w:numPr>
      </w:pPr>
      <w:r>
        <w:rPr/>
        <w:t xml:space="preserve">Unintended consequences of public transport network optimization</w:t>
      </w:r>
    </w:p>
    <w:p>
      <w:pPr>
        <w:spacing w:after="0"/>
        <w:numPr>
          <w:ilvl w:val="0"/>
          <w:numId w:val="2"/>
        </w:numPr>
      </w:pPr>
      <w:r>
        <w:rPr/>
        <w:t xml:space="preserve">Degree–degree correlation in public transport networks</w:t>
      </w:r>
    </w:p>
    <w:p>
      <w:pPr>
        <w:spacing w:after="0"/>
        <w:numPr>
          <w:ilvl w:val="0"/>
          <w:numId w:val="2"/>
        </w:numPr>
      </w:pPr>
      <w:r>
        <w:rPr/>
        <w:t xml:space="preserve">Cost savings of public transport network optimization</w:t>
      </w:r>
    </w:p>
    <w:p>
      <w:pPr>
        <w:numPr>
          <w:ilvl w:val="0"/>
          <w:numId w:val="2"/>
        </w:numPr>
      </w:pPr>
      <w:r>
        <w:rPr/>
        <w:t xml:space="preserve">Empirical evidence for public transport network optimization</w:t>
      </w:r>
    </w:p>
    <w:p>
      <w:pPr>
        <w:pStyle w:val="Heading1"/>
      </w:pPr>
      <w:bookmarkStart w:id="6" w:name="_Toc6"/>
      <w:r>
        <w:t>Report location:</w:t>
      </w:r>
      <w:bookmarkEnd w:id="6"/>
    </w:p>
    <w:p>
      <w:hyperlink r:id="rId8" w:history="1">
        <w:r>
          <w:rPr>
            <w:color w:val="2980b9"/>
            <w:u w:val="single"/>
          </w:rPr>
          <w:t xml:space="preserve">https://www.fullpicture.app/item/37ce2106b4d5f1c4269518bcaa9978c7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72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21009195?via%3Dihub" TargetMode="External"/><Relationship Id="rId8" Type="http://schemas.openxmlformats.org/officeDocument/2006/relationships/hyperlink" Target="https://www.fullpicture.app/item/37ce2106b4d5f1c4269518bcaa9978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2023-02-20T08:27:31+01:00</dcterms:created>
  <dcterms:modified xsi:type="dcterms:W3CDTF">2023-02-20T08:27:31+01:00</dcterms:modified>
</cp:coreProperties>
</file>

<file path=docProps/custom.xml><?xml version="1.0" encoding="utf-8"?>
<Properties xmlns="http://schemas.openxmlformats.org/officeDocument/2006/custom-properties" xmlns:vt="http://schemas.openxmlformats.org/officeDocument/2006/docPropsVTypes"/>
</file>